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9" w:rsidRPr="00A3160A" w:rsidRDefault="00930DB9" w:rsidP="00930DB9">
      <w:pPr>
        <w:widowControl/>
        <w:spacing w:before="100" w:beforeAutospacing="1" w:after="100" w:afterAutospacing="1"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316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附件3：</w:t>
      </w:r>
    </w:p>
    <w:p w:rsidR="00930DB9" w:rsidRPr="0069581D" w:rsidRDefault="00930DB9" w:rsidP="00930DB9">
      <w:pPr>
        <w:pStyle w:val="2"/>
        <w:jc w:val="center"/>
        <w:rPr>
          <w:rFonts w:ascii="仿宋" w:eastAsia="仿宋" w:hAnsi="仿宋"/>
          <w:color w:val="000000"/>
        </w:rPr>
      </w:pPr>
      <w:r w:rsidRPr="0069581D">
        <w:rPr>
          <w:rFonts w:ascii="仿宋" w:eastAsia="仿宋" w:hAnsi="仿宋" w:hint="eastAsia"/>
          <w:color w:val="000000"/>
        </w:rPr>
        <w:t>2017年工程勘察设计诚信评估到期单位名单</w:t>
      </w:r>
    </w:p>
    <w:p w:rsidR="00930DB9" w:rsidRPr="0069581D" w:rsidRDefault="00930DB9" w:rsidP="00930DB9">
      <w:pPr>
        <w:pStyle w:val="a5"/>
        <w:ind w:left="720" w:firstLineChars="0" w:firstLine="0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Pr="0069581D">
        <w:rPr>
          <w:rFonts w:ascii="仿宋" w:eastAsia="仿宋" w:hAnsi="仿宋" w:cs="宋体"/>
          <w:kern w:val="0"/>
          <w:sz w:val="32"/>
          <w:szCs w:val="32"/>
        </w:rPr>
        <w:t>河南省工程设计行业AAA级诚信单位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（共81家）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1、河南经纬电力设计院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/>
          <w:kern w:val="0"/>
          <w:sz w:val="32"/>
          <w:szCs w:val="32"/>
        </w:rPr>
        <w:t>2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、郑州市建筑设计院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3、河南省朝阳建筑设计有限公司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4、机械工业第六设计研究院有限公司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5、郑州市交通规划勘察设计研究院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6、河南工大设计研究院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7、中国烟草总公司郑州烟草研究院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8、河南省建筑科学研究院有限公司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9、河南省豫建设计院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10、河南省电力勘测设计院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11、河南省城市规划设计研究总院有限公司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12、河南普华建筑设计有限公司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13、河南华北水利水电勘察设计有限公司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14、河南省国防工业设计研究院有限公司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15、煤炭工业郑州设计研究院股份有限公司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16、河南建筑材料研究设计院有限责任公司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17、郑州大学综合设计研究院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18、河南省信息咨询设计研究有限公司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19、郑州隆四方电力设计有限公司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20、河南省交通规划勘察设计院有限责任公司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21、河南省水利勘测设计研究有限公司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22、河南省城乡建筑设计院有限公司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23、河南省建设工程设计有限责任公司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24、黄河勘测规划设计有限公司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25、河南农大风景园林规划设计院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26、郑州中州勘察设计有限公司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27、河南东方建筑设计有限公司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28、河南埃德莫菲建筑设计有限公司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29、河南省纺织建筑设计院有限公司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30、开封市市政工程设计研究有限公司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31、开封市通达公路勘察设计有限公司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32、开封市建筑设计院有限公司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33、开封华鼎建筑设计有限公司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34、开封空分集团设计研究院有限公司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35、洛阳水利勘测设计有限责任公司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36、洛阳城市建设勘察设计院有限公司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37、中国石油天然气第一建设公司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38、河南智博建筑设计有限公司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39、洛阳耐研工程技术有限公司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40、洛阳石化工程设计有限公司（2016年已评）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41、洛阳市公路规划勘察设计院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42、洛阳一拖华建工程设计有限公司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43、机械工业第四设计研究院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44、中色科技股份有限公司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45、中石化洛阳工程有限公司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46、洛阳市规划建筑设计研究院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47、黎明化工研究设计院有限责任公司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48、洛阳中重成套工程设计有限责任公司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49、平顶山煤矿设计研究院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50、平顶山平煤设计院有限公司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51、平顶山电力设计院有限公司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52、平顶山市城市规划设计研究院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53、安阳市建筑设计研究院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54、河南省豫北水利勘测设计院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55、河南大明建筑设计有限公司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56、河南易博联城规划建筑设计有限公司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57、新乡市市政设计研究院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58、中国石化集团中原石油勘探局勘察设计研究院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59、濮阳市水利勘测设计院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60、崛起建筑装饰集团有限公司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61、河南中原公路勘察设计有限公司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62、濮阳市规划建筑设计研究院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63、许昌市建筑勘察设计院有限公司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64、许昌鲲鹏电力设计咨询有限公司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65、河南省机电设计院有限公司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66、许昌钧州煤炭咨询设计研究院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67、义马广宇工程设计咨询有限责任公司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68、商丘市水利建筑勘测设计院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69、商丘市豫东公路勘察设计有限公司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70、周口市水利勘测设计院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71、周口市建筑设计研究院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72、周口市公路勘察设计院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73、驻马店市建筑勘察设计院有限公司（2016年已评）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74、驻马店市华中公路设计有限公司（2016年已评）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75、南阳市建筑设计研究院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76、南阳通途公路勘察设计有限公司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77、河南灵捷水利勘测设计研究有限公司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78、中石化河南石油工程设计有限公司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79、南阳理工学院建筑设计研究院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80、信阳公路勘察设计院</w:t>
      </w:r>
    </w:p>
    <w:p w:rsidR="00930DB9" w:rsidRPr="0069581D" w:rsidRDefault="00930DB9" w:rsidP="00930DB9">
      <w:pPr>
        <w:widowControl/>
        <w:ind w:left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81、信阳市水利勘测设计院</w:t>
      </w:r>
    </w:p>
    <w:p w:rsidR="00930DB9" w:rsidRPr="0069581D" w:rsidRDefault="00930DB9" w:rsidP="00930DB9">
      <w:pPr>
        <w:pStyle w:val="a5"/>
        <w:ind w:firstLineChars="0" w:firstLine="0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69581D">
        <w:rPr>
          <w:rFonts w:ascii="仿宋" w:eastAsia="仿宋" w:hAnsi="仿宋" w:cs="宋体"/>
          <w:kern w:val="0"/>
          <w:sz w:val="32"/>
          <w:szCs w:val="32"/>
        </w:rPr>
        <w:t>河南省工程勘察与岩土行业AAA级诚信单位名单(共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69581D">
        <w:rPr>
          <w:rFonts w:ascii="仿宋" w:eastAsia="仿宋" w:hAnsi="仿宋" w:cs="宋体"/>
          <w:kern w:val="0"/>
          <w:sz w:val="32"/>
          <w:szCs w:val="32"/>
        </w:rPr>
        <w:t>家)</w:t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1、开封市三联岩土工程有限公司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2、开封市建筑设计院有限公司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3、河南华北水利水电勘察设计有限公司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  <w:t xml:space="preserve">  </w:t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4、安阳市建筑设计研究院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  <w:t xml:space="preserve">  </w:t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5、安阳大地勘探工程有限公司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6、新乡华源电力勘察设计有限公司（2016年已评）</w:t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7、河南中原公路勘察设计有限公司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8、濮阳市规划建筑设计研究院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9、河南大地工程勘察有限公司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  <w:t xml:space="preserve"> </w:t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10、商丘市水利建筑勘测设计院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341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11、河南省地质工程勘察院</w:t>
      </w:r>
      <w:r w:rsidRPr="0069581D"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930DB9" w:rsidRPr="0069581D" w:rsidRDefault="00930DB9" w:rsidP="00930DB9">
      <w:pPr>
        <w:widowControl/>
        <w:tabs>
          <w:tab w:val="left" w:pos="4453"/>
        </w:tabs>
        <w:ind w:leftChars="44" w:left="92" w:firstLineChars="200" w:firstLine="640"/>
        <w:jc w:val="left"/>
        <w:rPr>
          <w:rFonts w:ascii="仿宋" w:eastAsia="仿宋" w:hAnsi="仿宋" w:cs="宋体"/>
          <w:kern w:val="0"/>
          <w:sz w:val="24"/>
        </w:rPr>
      </w:pPr>
      <w:r w:rsidRPr="0069581D">
        <w:rPr>
          <w:rFonts w:ascii="仿宋" w:eastAsia="仿宋" w:hAnsi="仿宋" w:cs="宋体" w:hint="eastAsia"/>
          <w:kern w:val="0"/>
          <w:sz w:val="32"/>
          <w:szCs w:val="32"/>
        </w:rPr>
        <w:t>12、信阳公路勘察设计院</w:t>
      </w:r>
      <w:r w:rsidRPr="0069581D">
        <w:rPr>
          <w:rFonts w:ascii="仿宋" w:eastAsia="仿宋" w:hAnsi="仿宋" w:cs="宋体"/>
          <w:kern w:val="0"/>
          <w:sz w:val="24"/>
        </w:rPr>
        <w:tab/>
      </w:r>
      <w:r w:rsidRPr="0069581D">
        <w:rPr>
          <w:rFonts w:ascii="仿宋" w:eastAsia="仿宋" w:hAnsi="仿宋" w:cs="宋体" w:hint="eastAsia"/>
          <w:kern w:val="0"/>
          <w:sz w:val="24"/>
        </w:rPr>
        <w:t xml:space="preserve"> </w:t>
      </w:r>
    </w:p>
    <w:p w:rsidR="00930DB9" w:rsidRPr="0069581D" w:rsidRDefault="00930DB9" w:rsidP="00930DB9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930DB9" w:rsidRPr="0069581D" w:rsidRDefault="00930DB9" w:rsidP="00930DB9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958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请以上企业按时参加诚信评估工作,否则证书到期将于2018年自动失效</w:t>
      </w:r>
    </w:p>
    <w:p w:rsidR="002E627F" w:rsidRDefault="002E627F"/>
    <w:p w:rsidR="0078704C" w:rsidRDefault="0078704C"/>
    <w:p w:rsidR="0078704C" w:rsidRDefault="0078704C"/>
    <w:p w:rsidR="0078704C" w:rsidRDefault="0078704C"/>
    <w:p w:rsidR="0078704C" w:rsidRDefault="0078704C"/>
    <w:p w:rsidR="0078704C" w:rsidRDefault="0078704C"/>
    <w:p w:rsidR="0078704C" w:rsidRDefault="0078704C"/>
    <w:p w:rsidR="0078704C" w:rsidRDefault="0078704C"/>
    <w:p w:rsidR="0078704C" w:rsidRDefault="0078704C"/>
    <w:p w:rsidR="0078704C" w:rsidRDefault="0078704C"/>
    <w:p w:rsidR="0078704C" w:rsidRPr="0078704C" w:rsidRDefault="0078704C"/>
    <w:sectPr w:rsidR="0078704C" w:rsidRPr="0078704C" w:rsidSect="0076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AE" w:rsidRDefault="00A16DAE" w:rsidP="00930DB9">
      <w:r>
        <w:separator/>
      </w:r>
    </w:p>
  </w:endnote>
  <w:endnote w:type="continuationSeparator" w:id="1">
    <w:p w:rsidR="00A16DAE" w:rsidRDefault="00A16DAE" w:rsidP="0093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AE" w:rsidRDefault="00A16DAE" w:rsidP="00930DB9">
      <w:r>
        <w:separator/>
      </w:r>
    </w:p>
  </w:footnote>
  <w:footnote w:type="continuationSeparator" w:id="1">
    <w:p w:rsidR="00A16DAE" w:rsidRDefault="00A16DAE" w:rsidP="00930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B9"/>
    <w:rsid w:val="002E627F"/>
    <w:rsid w:val="0076305C"/>
    <w:rsid w:val="0078704C"/>
    <w:rsid w:val="00930DB9"/>
    <w:rsid w:val="00A16DAE"/>
    <w:rsid w:val="00AD42F2"/>
    <w:rsid w:val="00AE3B89"/>
    <w:rsid w:val="00DB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qFormat/>
    <w:rsid w:val="00930DB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B9"/>
    <w:rPr>
      <w:sz w:val="18"/>
      <w:szCs w:val="18"/>
    </w:rPr>
  </w:style>
  <w:style w:type="character" w:customStyle="1" w:styleId="2Char">
    <w:name w:val="标题 2 Char"/>
    <w:basedOn w:val="a0"/>
    <w:link w:val="2"/>
    <w:rsid w:val="00930DB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30DB9"/>
    <w:pPr>
      <w:ind w:firstLineChars="200" w:firstLine="420"/>
    </w:pPr>
    <w:rPr>
      <w:rFonts w:ascii="Calibri" w:hAnsi="Calibri"/>
      <w:szCs w:val="22"/>
    </w:rPr>
  </w:style>
  <w:style w:type="character" w:styleId="a6">
    <w:name w:val="Strong"/>
    <w:basedOn w:val="a0"/>
    <w:uiPriority w:val="22"/>
    <w:qFormat/>
    <w:rsid w:val="0078704C"/>
    <w:rPr>
      <w:b/>
      <w:bCs/>
    </w:rPr>
  </w:style>
  <w:style w:type="character" w:customStyle="1" w:styleId="apple-converted-space">
    <w:name w:val="apple-converted-space"/>
    <w:basedOn w:val="a0"/>
    <w:rsid w:val="0078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2017-11-22T00:36:00Z</dcterms:created>
  <dcterms:modified xsi:type="dcterms:W3CDTF">2017-11-22T03:43:00Z</dcterms:modified>
</cp:coreProperties>
</file>