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北京构力科技有限公司疫情期间服务方案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河南省工程</w:t>
      </w:r>
      <w:r>
        <w:rPr>
          <w:rFonts w:hint="eastAsia"/>
        </w:rPr>
        <w:t>勘察</w:t>
      </w:r>
      <w:r>
        <w:rPr>
          <w:rFonts w:hint="eastAsia"/>
          <w:lang w:val="en-US" w:eastAsia="zh-CN"/>
        </w:rPr>
        <w:t>设计行业</w:t>
      </w:r>
      <w:r>
        <w:rPr>
          <w:rFonts w:hint="eastAsia"/>
        </w:rPr>
        <w:t>协会携手</w:t>
      </w:r>
      <w:r>
        <w:t>会员单位中国建研院</w:t>
      </w:r>
      <w:r>
        <w:rPr>
          <w:rFonts w:hint="eastAsia"/>
        </w:rPr>
        <w:t>有限公司</w:t>
      </w:r>
      <w:r>
        <w:t>北京构力科技有限公司（</w:t>
      </w:r>
      <w:r>
        <w:rPr>
          <w:rFonts w:hint="eastAsia"/>
        </w:rPr>
        <w:t>PKPM</w:t>
      </w:r>
      <w:r>
        <w:t>），</w:t>
      </w:r>
      <w:r>
        <w:rPr>
          <w:rFonts w:hint="eastAsia"/>
        </w:rPr>
        <w:t>同心同行，全力配合</w:t>
      </w:r>
      <w:r>
        <w:rPr>
          <w:rFonts w:hint="eastAsia"/>
          <w:lang w:val="en-US" w:eastAsia="zh-CN"/>
        </w:rPr>
        <w:t>当下</w:t>
      </w:r>
      <w:r>
        <w:rPr>
          <w:rFonts w:hint="eastAsia"/>
        </w:rPr>
        <w:t>疫情的防控指导工作，</w:t>
      </w:r>
      <w:r>
        <w:rPr>
          <w:rFonts w:hint="eastAsia"/>
          <w:lang w:val="en-US" w:eastAsia="zh-CN"/>
        </w:rPr>
        <w:t>由于当下疫情形势影响，为保证各设计单位工作的正常进行，需要居家</w:t>
      </w:r>
      <w:r>
        <w:t>办公</w:t>
      </w:r>
      <w:r>
        <w:rPr>
          <w:rFonts w:hint="eastAsia"/>
          <w:lang w:val="en-US" w:eastAsia="zh-CN"/>
        </w:rPr>
        <w:t>人员，</w:t>
      </w:r>
      <w:r>
        <w:rPr>
          <w:rFonts w:hint="eastAsia"/>
        </w:rPr>
        <w:t>PKPM</w:t>
      </w:r>
      <w:r>
        <w:rPr>
          <w:rFonts w:hint="eastAsia"/>
          <w:lang w:val="en-US" w:eastAsia="zh-CN"/>
        </w:rPr>
        <w:t>为大家提供构力云账号，通过手机号注册满足大家居家使用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向广大用户和学员提供免费在线课程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具体</w:t>
      </w:r>
      <w:r>
        <w:rPr>
          <w:rFonts w:hint="eastAsia"/>
          <w:lang w:val="en-US" w:eastAsia="zh-CN"/>
        </w:rPr>
        <w:t>申请方式</w:t>
      </w:r>
      <w:r>
        <w:rPr>
          <w:rFonts w:hint="eastAsia"/>
        </w:rPr>
        <w:t>如下：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通过扫描下方二维码填写个人信息，注册构力云账号申请免费使用（有效期一个月），具体激活操作如有问题可联系PKPM工作人员。</w:t>
      </w:r>
    </w:p>
    <w:p>
      <w:pPr>
        <w:jc w:val="center"/>
      </w:pPr>
      <w:r>
        <w:drawing>
          <wp:inline distT="0" distB="0" distL="114300" distR="114300">
            <wp:extent cx="2667000" cy="266700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注：构力云账号中可提供结构、绿色建筑系列、中国“芯”的BIM及PKPM-PC等软件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2、联系方式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PKPM孙  森：15911091324、18839138116（同微信）（郑州区域）</w:t>
      </w:r>
    </w:p>
    <w:p>
      <w:pPr>
        <w:spacing w:line="360" w:lineRule="auto"/>
        <w:ind w:left="420" w:leftChars="20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PKPM王雅宁：15941760153（同微信）（郑州区域）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PKPM刘晓曼：18310022910（同微信）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（洛阳、焦作、三门峡、济源、安阳、新乡、鹤壁、濮阳）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PKPM达明凯：16622192656（同微信）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（漯河、许昌、南阳、平顶山、周口、商丘、驻马店、开封、信阳）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</wp:posOffset>
            </wp:positionH>
            <wp:positionV relativeFrom="page">
              <wp:posOffset>1242060</wp:posOffset>
            </wp:positionV>
            <wp:extent cx="5453380" cy="8117205"/>
            <wp:effectExtent l="0" t="0" r="13970" b="17145"/>
            <wp:wrapNone/>
            <wp:docPr id="11" name="图片 11" descr="20220429-PKPM构力云账号-彩页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20429-PKPM构力云账号-彩页_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811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/>
          <w:szCs w:val="21"/>
          <w:lang w:val="en-US" w:eastAsia="zh-CN"/>
        </w:rPr>
      </w:pPr>
    </w:p>
    <w:p>
      <w:pPr>
        <w:spacing w:line="360" w:lineRule="auto"/>
        <w:rPr>
          <w:rFonts w:hint="default" w:ascii="微软雅黑" w:hAnsi="微软雅黑" w:eastAsia="微软雅黑"/>
          <w:szCs w:val="21"/>
          <w:lang w:val="en-US" w:eastAsia="zh-CN"/>
        </w:rPr>
      </w:pPr>
    </w:p>
    <w:p>
      <w:pPr>
        <w:spacing w:line="360" w:lineRule="auto"/>
        <w:rPr>
          <w:rFonts w:hint="default" w:ascii="微软雅黑" w:hAnsi="微软雅黑" w:eastAsia="微软雅黑"/>
          <w:szCs w:val="21"/>
          <w:lang w:val="en-US" w:eastAsia="zh-CN"/>
        </w:rPr>
      </w:pPr>
    </w:p>
    <w:p>
      <w:pPr>
        <w:spacing w:line="360" w:lineRule="auto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ge">
              <wp:posOffset>887095</wp:posOffset>
            </wp:positionV>
            <wp:extent cx="5390515" cy="8349615"/>
            <wp:effectExtent l="0" t="0" r="635" b="13335"/>
            <wp:wrapTopAndBottom/>
            <wp:docPr id="12" name="图片 12" descr="20220429-PKPM构力云账号-彩页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220429-PKPM构力云账号-彩页_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834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29" w:y="-443"/>
      <w:rPr>
        <w:rStyle w:val="6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6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6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6"/>
        <w:rFonts w:hint="eastAsia" w:asciiTheme="minorEastAsia" w:hAnsiTheme="minorEastAsia" w:eastAsiaTheme="minorEastAsia" w:cstheme="minorEastAsia"/>
        <w:sz w:val="28"/>
        <w:szCs w:val="28"/>
      </w:rPr>
      <w:t>7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6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6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6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6"/>
        <w:rFonts w:hint="eastAsia" w:asciiTheme="minorEastAsia" w:hAnsiTheme="minorEastAsia" w:eastAsiaTheme="minorEastAsia" w:cstheme="minorEastAsia"/>
        <w:sz w:val="28"/>
        <w:szCs w:val="28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6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E2CC9D"/>
    <w:multiLevelType w:val="singleLevel"/>
    <w:tmpl w:val="DAE2CC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000000"/>
    <w:rsid w:val="15F66EB0"/>
    <w:rsid w:val="560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2021-01-13T00:53:00Z</dcterms:created>
  <dc:creator>asus</dc:creator>
  <cp:lastModifiedBy>Ray</cp:lastModifiedBy>
  <dcterms:modified xsi:type="dcterms:W3CDTF">2022-11-07T07:42:23Z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EDC4F4836EEC42B9AF1FB4CBA102F425</vt:lpwstr>
  </property>
</Properties>
</file>