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2023中国.郑州筑博会各项会议活动日程表</w:t>
      </w:r>
    </w:p>
    <w:tbl>
      <w:tblPr>
        <w:tblStyle w:val="7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873"/>
        <w:gridCol w:w="334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9" w:type="dxa"/>
            <w:shd w:val="clear" w:color="auto" w:fill="C4BC96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Cs w:val="21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Cs w:val="21"/>
              </w:rPr>
              <w:t>日期</w:t>
            </w:r>
          </w:p>
        </w:tc>
        <w:tc>
          <w:tcPr>
            <w:tcW w:w="1873" w:type="dxa"/>
            <w:shd w:val="clear" w:color="auto" w:fill="C4BC96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Cs w:val="21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Cs w:val="21"/>
              </w:rPr>
              <w:t>时间</w:t>
            </w:r>
          </w:p>
        </w:tc>
        <w:tc>
          <w:tcPr>
            <w:tcW w:w="3347" w:type="dxa"/>
            <w:shd w:val="clear" w:color="auto" w:fill="C4BC96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Cs w:val="21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Cs w:val="21"/>
              </w:rPr>
              <w:t>内容</w:t>
            </w:r>
          </w:p>
        </w:tc>
        <w:tc>
          <w:tcPr>
            <w:tcW w:w="2219" w:type="dxa"/>
            <w:shd w:val="clear" w:color="auto" w:fill="C4BC96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Cs w:val="21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7月6-7日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8:30—17:30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展会布展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</w:t>
            </w:r>
          </w:p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一层ABC展馆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7月8日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9:00—9:30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开幕仪式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9:30—11:30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巡馆观摩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</w:t>
            </w:r>
          </w:p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一层ABC展馆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10:00—12:00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both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第五届数字建筑、BIM 技术现代钢结构应用发展论坛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14:00—17:00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2023中国（郑州）装配式建筑与低碳发展论坛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7月9日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9:00—12:00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大黑宋简体" w:hAnsi="方正大黑宋简体" w:eastAsia="方正大黑宋简体" w:cs="方正大黑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color w:val="000000"/>
                <w:kern w:val="0"/>
                <w:sz w:val="24"/>
                <w:szCs w:val="24"/>
                <w:lang w:bidi="ar"/>
              </w:rPr>
              <w:t>“助力零碳中原，共赢零碳未来”2023超低能耗建筑与产业发展高峰论坛</w:t>
            </w: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”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</w:t>
            </w:r>
          </w:p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14:00—17:00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大黑宋简体" w:hAnsi="方正大黑宋简体" w:eastAsia="方正大黑宋简体" w:cs="方正大黑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color w:val="000000"/>
                <w:kern w:val="0"/>
                <w:sz w:val="24"/>
                <w:szCs w:val="24"/>
                <w:lang w:bidi="ar"/>
              </w:rPr>
              <w:t>2023河南省建筑防水协会会员代表大会暨河南省建筑防水产业发展论坛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7月10日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9:00—12:00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both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中小建筑企业创新驱动高质量发展论坛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tabs>
                <w:tab w:val="center" w:pos="1609"/>
                <w:tab w:val="right" w:pos="3099"/>
              </w:tabs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郑州国际会展中心1A馆论坛1厅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7月8-10日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9:00—17:00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both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开幕式、参观展会、参加论坛、现场交流、合作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tabs>
                <w:tab w:val="center" w:pos="1609"/>
                <w:tab w:val="right" w:pos="3099"/>
              </w:tabs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郑州国际会展中心一层ABC展馆及各论坛区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7月10日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17:00—20:00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撤展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tabs>
                <w:tab w:val="center" w:pos="1609"/>
                <w:tab w:val="right" w:pos="3099"/>
              </w:tabs>
              <w:jc w:val="center"/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</w:pPr>
            <w:r>
              <w:rPr>
                <w:rFonts w:hint="eastAsia" w:ascii="方正大黑宋简体" w:hAnsi="方正大黑宋简体" w:eastAsia="方正大黑宋简体" w:cs="方正大黑宋简体"/>
                <w:sz w:val="24"/>
                <w:szCs w:val="24"/>
              </w:rPr>
              <w:t>郑州国际会展中心一层ABC展馆</w:t>
            </w:r>
          </w:p>
        </w:tc>
      </w:tr>
    </w:tbl>
    <w:p>
      <w:r>
        <w:rPr>
          <w:rFonts w:hint="eastAsia"/>
        </w:rPr>
        <w:t>具体会议日程安排以现场为准</w:t>
      </w: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参会回执表（可复印）</w:t>
      </w:r>
    </w:p>
    <w:tbl>
      <w:tblPr>
        <w:tblStyle w:val="7"/>
        <w:tblW w:w="853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43"/>
        <w:gridCol w:w="1590"/>
        <w:gridCol w:w="87"/>
        <w:gridCol w:w="1575"/>
        <w:gridCol w:w="74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683" w:type="dxa"/>
            <w:gridSpan w:val="6"/>
            <w:noWrap w:val="0"/>
            <w:vAlign w:val="top"/>
          </w:tcPr>
          <w:p>
            <w:pPr>
              <w:tabs>
                <w:tab w:val="left" w:pos="1080"/>
              </w:tabs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668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参会代表姓名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填写表格后手机拍照、加会务联系人微信发送或发至邮箱</w:t>
      </w:r>
      <w:r>
        <w:rPr>
          <w:rFonts w:hint="default" w:ascii="Times New Roman" w:hAnsi="Times New Roman" w:eastAsia="仿宋" w:cs="Times New Roman"/>
          <w:b/>
          <w:bCs/>
          <w:color w:val="171A1D"/>
          <w:sz w:val="24"/>
          <w:szCs w:val="24"/>
          <w:shd w:val="clear" w:color="auto" w:fill="FFFFFF"/>
        </w:rPr>
        <w:t>2261954878@qq.com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000C7455"/>
    <w:rsid w:val="03F40A92"/>
    <w:rsid w:val="03FD7B34"/>
    <w:rsid w:val="0A9F0B39"/>
    <w:rsid w:val="0D4C6FCC"/>
    <w:rsid w:val="143F6799"/>
    <w:rsid w:val="1BBA7029"/>
    <w:rsid w:val="1D4634F4"/>
    <w:rsid w:val="1ECD538A"/>
    <w:rsid w:val="22482F0D"/>
    <w:rsid w:val="261346F7"/>
    <w:rsid w:val="27550CD5"/>
    <w:rsid w:val="2AC57281"/>
    <w:rsid w:val="2B7C3466"/>
    <w:rsid w:val="2CD122B3"/>
    <w:rsid w:val="30472845"/>
    <w:rsid w:val="32F12EAE"/>
    <w:rsid w:val="386B686D"/>
    <w:rsid w:val="3F0143A0"/>
    <w:rsid w:val="40FC0958"/>
    <w:rsid w:val="437D434C"/>
    <w:rsid w:val="43A5619A"/>
    <w:rsid w:val="45232C9E"/>
    <w:rsid w:val="46A87AB2"/>
    <w:rsid w:val="49583826"/>
    <w:rsid w:val="54A47E29"/>
    <w:rsid w:val="550E309F"/>
    <w:rsid w:val="55C2591D"/>
    <w:rsid w:val="5B2F0BCC"/>
    <w:rsid w:val="62CD3E97"/>
    <w:rsid w:val="63972055"/>
    <w:rsid w:val="6E931B92"/>
    <w:rsid w:val="6F22459A"/>
    <w:rsid w:val="71D90D34"/>
    <w:rsid w:val="72A90A98"/>
    <w:rsid w:val="75F50BAF"/>
    <w:rsid w:val="76117043"/>
    <w:rsid w:val="7B4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4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1629</Words>
  <Characters>1878</Characters>
  <Lines>0</Lines>
  <Paragraphs>0</Paragraphs>
  <TotalTime>5</TotalTime>
  <ScaleCrop>false</ScaleCrop>
  <LinksUpToDate>false</LinksUpToDate>
  <CharactersWithSpaces>1900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2021-01-13T00:54:00Z</dcterms:created>
  <dc:creator>asus</dc:creator>
  <cp:lastModifiedBy>asus</cp:lastModifiedBy>
  <cp:lastPrinted>2023-06-29T02:54:49Z</cp:lastPrinted>
  <dcterms:modified xsi:type="dcterms:W3CDTF">2023-06-29T02:56:05Z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D05A6DF7520447998BCAF5E8EE179545_13</vt:lpwstr>
  </property>
</Properties>
</file>