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B1171">
      <w:pPr>
        <w:jc w:val="left"/>
        <w:rPr>
          <w:rFonts w:hint="default" w:ascii="方正小标宋简体" w:eastAsia="方正小标宋简体" w:cs="Times New Roman"/>
          <w:sz w:val="32"/>
          <w:szCs w:val="32"/>
          <w:lang w:val="en-US" w:eastAsia="zh-CN"/>
        </w:rPr>
      </w:pPr>
      <w:r>
        <w:rPr>
          <w:rStyle w:val="6"/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Style w:val="6"/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5C903839">
      <w:pPr>
        <w:spacing w:after="156" w:afterLines="50" w:line="500" w:lineRule="exact"/>
        <w:jc w:val="center"/>
        <w:rPr>
          <w:rFonts w:hint="eastAsia"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河南省工程勘察设计行业协会团体标准（设计）</w:t>
      </w:r>
    </w:p>
    <w:p w14:paraId="23C9CF0E">
      <w:pPr>
        <w:spacing w:after="156" w:afterLines="50" w:line="50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立项申请书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2043"/>
        <w:gridCol w:w="1076"/>
        <w:gridCol w:w="359"/>
        <w:gridCol w:w="1200"/>
        <w:gridCol w:w="303"/>
        <w:gridCol w:w="2957"/>
      </w:tblGrid>
      <w:tr w14:paraId="28CB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1A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团体标准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D11D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59799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D3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0DE1D6E2"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29997A"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英文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3E236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99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294E30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制定或修订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7A8C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制定</w:t>
            </w:r>
            <w:r>
              <w:rPr>
                <w:rFonts w:hint="eastAsia" w:ascii="等线" w:hAnsi="等线" w:eastAsia="等线" w:cs="Times New Roman"/>
                <w:color w:val="333333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5895" w:type="dxa"/>
            <w:gridSpan w:val="5"/>
            <w:shd w:val="clear" w:color="auto" w:fill="auto"/>
            <w:vAlign w:val="center"/>
          </w:tcPr>
          <w:p w14:paraId="594A0B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修订</w:t>
            </w:r>
            <w:r>
              <w:rPr>
                <w:rFonts w:hint="eastAsia" w:ascii="等线" w:hAnsi="等线" w:eastAsia="等线" w:cs="Times New Roman"/>
                <w:sz w:val="24"/>
                <w:szCs w:val="24"/>
              </w:rPr>
              <w:t>□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被修订标准号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：</w:t>
            </w:r>
          </w:p>
        </w:tc>
      </w:tr>
      <w:tr w14:paraId="28DB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0E65BAE2">
            <w:pPr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类    型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163FCE59">
            <w:pPr>
              <w:spacing w:line="360" w:lineRule="auto"/>
              <w:ind w:firstLine="480" w:firstLineChars="20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团体标准□            团体标准设计□</w:t>
            </w:r>
          </w:p>
        </w:tc>
      </w:tr>
      <w:tr w14:paraId="28A5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11D59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申请单位</w:t>
            </w:r>
          </w:p>
        </w:tc>
        <w:tc>
          <w:tcPr>
            <w:tcW w:w="3478" w:type="dxa"/>
            <w:gridSpan w:val="3"/>
            <w:shd w:val="clear" w:color="auto" w:fill="auto"/>
            <w:vAlign w:val="center"/>
          </w:tcPr>
          <w:p w14:paraId="4A42B9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7CE624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计划时间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41084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/>
                <w:sz w:val="24"/>
                <w:szCs w:val="24"/>
              </w:rPr>
              <w:t xml:space="preserve"> 月到</w:t>
            </w:r>
            <w:r>
              <w:rPr>
                <w:rFonts w:hint="eastAsia" w:asci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</w:p>
        </w:tc>
      </w:tr>
      <w:tr w14:paraId="1856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4C6CF46B">
            <w:pPr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2"/>
              </w:rPr>
              <w:t>纳税人识别号</w:t>
            </w:r>
          </w:p>
        </w:tc>
        <w:tc>
          <w:tcPr>
            <w:tcW w:w="3478" w:type="dxa"/>
            <w:gridSpan w:val="3"/>
            <w:shd w:val="clear" w:color="auto" w:fill="auto"/>
            <w:vAlign w:val="center"/>
          </w:tcPr>
          <w:p w14:paraId="0AE998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3E882745">
            <w:pPr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资质情况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08574DF9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14:paraId="57F0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7A0E9D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联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系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3478" w:type="dxa"/>
            <w:gridSpan w:val="3"/>
            <w:shd w:val="clear" w:color="auto" w:fill="auto"/>
            <w:vAlign w:val="center"/>
          </w:tcPr>
          <w:p w14:paraId="1DBA8577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179EED7D">
            <w:pPr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电话/手机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709A449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14:paraId="640A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4313DFF2">
            <w:pPr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地   址</w:t>
            </w:r>
          </w:p>
        </w:tc>
        <w:tc>
          <w:tcPr>
            <w:tcW w:w="3478" w:type="dxa"/>
            <w:gridSpan w:val="3"/>
            <w:shd w:val="clear" w:color="auto" w:fill="auto"/>
            <w:vAlign w:val="center"/>
          </w:tcPr>
          <w:p w14:paraId="6C832EFD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7FAE8536">
            <w:pPr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邮    箱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53958A2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14:paraId="2280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498" w:type="dxa"/>
            <w:gridSpan w:val="8"/>
            <w:shd w:val="clear" w:color="auto" w:fill="auto"/>
            <w:vAlign w:val="center"/>
          </w:tcPr>
          <w:p w14:paraId="19D52F32">
            <w:pPr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编  制  组</w:t>
            </w:r>
          </w:p>
        </w:tc>
      </w:tr>
      <w:tr w14:paraId="2E6C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4FA0BCDF">
            <w:pPr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标准负责人</w:t>
            </w:r>
          </w:p>
        </w:tc>
        <w:tc>
          <w:tcPr>
            <w:tcW w:w="3478" w:type="dxa"/>
            <w:gridSpan w:val="3"/>
            <w:shd w:val="clear" w:color="auto" w:fill="auto"/>
            <w:vAlign w:val="center"/>
          </w:tcPr>
          <w:p w14:paraId="647AA83A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5094A484">
            <w:pPr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717847EC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14:paraId="25CA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20EC58A5">
            <w:pPr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主编单位</w:t>
            </w:r>
          </w:p>
        </w:tc>
        <w:tc>
          <w:tcPr>
            <w:tcW w:w="3478" w:type="dxa"/>
            <w:gridSpan w:val="3"/>
            <w:shd w:val="clear" w:color="auto" w:fill="auto"/>
            <w:vAlign w:val="center"/>
          </w:tcPr>
          <w:p w14:paraId="2611733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067D73C0">
            <w:pPr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5CE48C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14:paraId="30C6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1B16FD0E">
            <w:pPr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参编单位</w:t>
            </w:r>
          </w:p>
        </w:tc>
        <w:tc>
          <w:tcPr>
            <w:tcW w:w="3478" w:type="dxa"/>
            <w:gridSpan w:val="3"/>
            <w:shd w:val="clear" w:color="auto" w:fill="auto"/>
            <w:vAlign w:val="center"/>
          </w:tcPr>
          <w:p w14:paraId="5BF6CF43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267A1AA1">
            <w:pPr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355C4B6F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14:paraId="32AD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4C2A7755">
            <w:pPr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参编单位</w:t>
            </w:r>
          </w:p>
        </w:tc>
        <w:tc>
          <w:tcPr>
            <w:tcW w:w="3478" w:type="dxa"/>
            <w:gridSpan w:val="3"/>
            <w:shd w:val="clear" w:color="auto" w:fill="auto"/>
            <w:vAlign w:val="center"/>
          </w:tcPr>
          <w:p w14:paraId="1430D3BE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3037EE06">
            <w:pPr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CB33963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14:paraId="12B5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0" w:hRule="atLeast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393E99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目的、意义或必要性</w:t>
            </w:r>
          </w:p>
        </w:tc>
        <w:tc>
          <w:tcPr>
            <w:tcW w:w="7938" w:type="dxa"/>
            <w:gridSpan w:val="6"/>
            <w:shd w:val="clear" w:color="auto" w:fill="auto"/>
          </w:tcPr>
          <w:p w14:paraId="0EF61CA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31A5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7" w:hRule="atLeast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74448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范围和主要</w:t>
            </w:r>
          </w:p>
          <w:p w14:paraId="3F13B642"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技术内容</w:t>
            </w:r>
          </w:p>
        </w:tc>
        <w:tc>
          <w:tcPr>
            <w:tcW w:w="7938" w:type="dxa"/>
            <w:gridSpan w:val="6"/>
            <w:shd w:val="clear" w:color="auto" w:fill="auto"/>
          </w:tcPr>
          <w:p w14:paraId="7243E49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0AB9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3CA5F0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河南省可参考的项目情况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4C2035B7">
            <w:pPr>
              <w:spacing w:line="360" w:lineRule="auto"/>
              <w:ind w:firstLine="523" w:firstLineChars="218"/>
              <w:rPr>
                <w:rFonts w:ascii="Times New Roman" w:cs="Times New Roman"/>
                <w:sz w:val="24"/>
                <w:szCs w:val="24"/>
              </w:rPr>
            </w:pPr>
          </w:p>
        </w:tc>
      </w:tr>
      <w:tr w14:paraId="2755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195579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相关标准及法律法规情况，与国内外相关标准的内容比对</w:t>
            </w:r>
          </w:p>
        </w:tc>
        <w:tc>
          <w:tcPr>
            <w:tcW w:w="7938" w:type="dxa"/>
            <w:gridSpan w:val="6"/>
            <w:shd w:val="clear" w:color="auto" w:fill="auto"/>
          </w:tcPr>
          <w:p w14:paraId="23CDC042">
            <w:pPr>
              <w:spacing w:line="360" w:lineRule="auto"/>
              <w:ind w:firstLine="523" w:firstLineChars="2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61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724FB286"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标准负责人简介</w:t>
            </w:r>
          </w:p>
        </w:tc>
        <w:tc>
          <w:tcPr>
            <w:tcW w:w="7938" w:type="dxa"/>
            <w:gridSpan w:val="6"/>
            <w:shd w:val="clear" w:color="auto" w:fill="auto"/>
          </w:tcPr>
          <w:p w14:paraId="7680C061">
            <w:pPr>
              <w:spacing w:line="360" w:lineRule="auto"/>
              <w:ind w:firstLine="523" w:firstLineChars="2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55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104AE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申请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立项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单位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3119" w:type="dxa"/>
            <w:gridSpan w:val="2"/>
            <w:shd w:val="clear" w:color="auto" w:fill="auto"/>
            <w:vAlign w:val="bottom"/>
          </w:tcPr>
          <w:p w14:paraId="31836E6E">
            <w:pPr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（签字、盖公章）</w:t>
            </w:r>
          </w:p>
          <w:p w14:paraId="2691FE66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月    日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DF9E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省协会意见</w:t>
            </w: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14:paraId="38D93C04">
            <w:pPr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（签字、盖公章）</w:t>
            </w:r>
          </w:p>
          <w:p w14:paraId="485816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月    日</w:t>
            </w:r>
          </w:p>
        </w:tc>
      </w:tr>
    </w:tbl>
    <w:p w14:paraId="74724766">
      <w:pPr>
        <w:spacing w:line="440" w:lineRule="exact"/>
        <w:rPr>
          <w:rFonts w:hint="eastAsia" w:ascii="Times New Roman" w:hAnsi="Times New Roman" w:eastAsia="仿宋_GB2312" w:cs="Times New Roman"/>
          <w:sz w:val="24"/>
          <w:szCs w:val="20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24"/>
          <w:szCs w:val="20"/>
          <w:lang w:val="en-US" w:eastAsia="zh-CN"/>
        </w:rPr>
        <w:t>说明：1. 主编单位、参编单位可自行加行；</w:t>
      </w:r>
    </w:p>
    <w:p w14:paraId="08900F21">
      <w:pPr>
        <w:spacing w:line="440" w:lineRule="exact"/>
        <w:rPr>
          <w:rFonts w:hint="eastAsia" w:ascii="Times New Roman" w:hAnsi="Times New Roman" w:eastAsia="仿宋_GB2312" w:cs="Times New Roman"/>
          <w:sz w:val="24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0"/>
          <w:lang w:val="en-US" w:eastAsia="zh-CN"/>
        </w:rPr>
        <w:t xml:space="preserve">      2. 标准负责人应为申请单位技术人员，具有标准编制经验等；</w:t>
      </w:r>
    </w:p>
    <w:p w14:paraId="5D7DC356">
      <w:pPr>
        <w:spacing w:line="440" w:lineRule="exact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eastAsia="仿宋_GB2312" w:cs="Times New Roman"/>
          <w:sz w:val="24"/>
          <w:szCs w:val="20"/>
          <w:lang w:val="en-US" w:eastAsia="zh-CN"/>
        </w:rPr>
        <w:t xml:space="preserve">      3. 团体标准（设计）主编单位应具备相应的资质要求。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FC95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B5021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4B5021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D8"/>
    <w:rsid w:val="000315D6"/>
    <w:rsid w:val="00086266"/>
    <w:rsid w:val="00086FF1"/>
    <w:rsid w:val="000D0AD4"/>
    <w:rsid w:val="001201CC"/>
    <w:rsid w:val="001A0F1E"/>
    <w:rsid w:val="001A449B"/>
    <w:rsid w:val="001E3831"/>
    <w:rsid w:val="001F0D54"/>
    <w:rsid w:val="002618FB"/>
    <w:rsid w:val="002A02F5"/>
    <w:rsid w:val="00313260"/>
    <w:rsid w:val="0033545D"/>
    <w:rsid w:val="00344891"/>
    <w:rsid w:val="00350759"/>
    <w:rsid w:val="0035124A"/>
    <w:rsid w:val="00380084"/>
    <w:rsid w:val="003A2347"/>
    <w:rsid w:val="003C1191"/>
    <w:rsid w:val="003D04E5"/>
    <w:rsid w:val="003D0E53"/>
    <w:rsid w:val="003E2844"/>
    <w:rsid w:val="004573E0"/>
    <w:rsid w:val="004A370C"/>
    <w:rsid w:val="004B06F3"/>
    <w:rsid w:val="004B346F"/>
    <w:rsid w:val="00505654"/>
    <w:rsid w:val="005D3500"/>
    <w:rsid w:val="0060081B"/>
    <w:rsid w:val="00617C24"/>
    <w:rsid w:val="0063692C"/>
    <w:rsid w:val="006A1606"/>
    <w:rsid w:val="00766B62"/>
    <w:rsid w:val="007B011B"/>
    <w:rsid w:val="007D4CD8"/>
    <w:rsid w:val="00803127"/>
    <w:rsid w:val="00814082"/>
    <w:rsid w:val="00833F0B"/>
    <w:rsid w:val="008837A3"/>
    <w:rsid w:val="00894E98"/>
    <w:rsid w:val="008A7D9E"/>
    <w:rsid w:val="008B0C7F"/>
    <w:rsid w:val="008C7B5B"/>
    <w:rsid w:val="00915AA2"/>
    <w:rsid w:val="00954AFF"/>
    <w:rsid w:val="00967A8E"/>
    <w:rsid w:val="009A0A6A"/>
    <w:rsid w:val="00A079A1"/>
    <w:rsid w:val="00A723BF"/>
    <w:rsid w:val="00A8205F"/>
    <w:rsid w:val="00AA6E50"/>
    <w:rsid w:val="00AB3007"/>
    <w:rsid w:val="00AB76EF"/>
    <w:rsid w:val="00AD224A"/>
    <w:rsid w:val="00B52018"/>
    <w:rsid w:val="00B638EA"/>
    <w:rsid w:val="00B80829"/>
    <w:rsid w:val="00B83A5E"/>
    <w:rsid w:val="00B875BA"/>
    <w:rsid w:val="00C77704"/>
    <w:rsid w:val="00CA6FED"/>
    <w:rsid w:val="00D316BC"/>
    <w:rsid w:val="00D61867"/>
    <w:rsid w:val="00D94C24"/>
    <w:rsid w:val="00DC370E"/>
    <w:rsid w:val="00E067E9"/>
    <w:rsid w:val="00E13498"/>
    <w:rsid w:val="00E314B2"/>
    <w:rsid w:val="00E65CAD"/>
    <w:rsid w:val="00EA2E1A"/>
    <w:rsid w:val="00EC06B4"/>
    <w:rsid w:val="00F149E7"/>
    <w:rsid w:val="00F27F2A"/>
    <w:rsid w:val="00F70388"/>
    <w:rsid w:val="00F70B0D"/>
    <w:rsid w:val="00FF66AE"/>
    <w:rsid w:val="01DD67B6"/>
    <w:rsid w:val="59E8782F"/>
    <w:rsid w:val="78642CA4"/>
    <w:rsid w:val="79A7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304</Words>
  <Characters>307</Characters>
  <Lines>3</Lines>
  <Paragraphs>1</Paragraphs>
  <TotalTime>551</TotalTime>
  <ScaleCrop>false</ScaleCrop>
  <LinksUpToDate>false</LinksUpToDate>
  <CharactersWithSpaces>375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2018-03-07T07:24:00Z</dcterms:created>
  <dc:creator>匿名用户</dc:creator>
  <cp:lastModifiedBy>微信用户</cp:lastModifiedBy>
  <dcterms:modified xsi:type="dcterms:W3CDTF">2026-05-20T06:47:29Z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eyJoZGlkIjoiMzQ5MjFiOTIyNTlmN2UzYmFkZmViNGUyYzkyOWFmMDUiLCJ1c2VySWQiOiIxMjQ1MDg0NTg4In0=</vt:lpwstr>
  </property>
  <property fmtid="{D5CDD505-2E9C-101B-9397-08002B2CF9AE}" pid="3" name="KSOProductBuildVer">
    <vt:lpwstr>2052-12.1.0.26375</vt:lpwstr>
  </property>
  <property fmtid="{D5CDD505-2E9C-101B-9397-08002B2CF9AE}" pid="4" name="ICV">
    <vt:lpwstr>C7EA3FC81EE2469C860676CB509C75B9_13</vt:lpwstr>
  </property>
</Properties>
</file>