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501C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pacing w:val="-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7"/>
          <w:sz w:val="32"/>
          <w:szCs w:val="32"/>
          <w:lang w:val="en-US" w:eastAsia="zh-CN"/>
        </w:rPr>
        <w:t>附件1</w:t>
      </w:r>
    </w:p>
    <w:p w14:paraId="7A05E0B3">
      <w:pPr>
        <w:keepNext w:val="0"/>
        <w:pageBreakBefore w:val="0"/>
        <w:wordWrap/>
        <w:overflowPunct/>
        <w:topLinePunct w:val="0"/>
        <w:bidi w:val="0"/>
        <w:adjustRightInd/>
        <w:snapToGrid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  <w:lang w:eastAsia="zh-CN" w:bidi="ar"/>
        </w:rPr>
        <w:t>建筑和市政领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  <w:lang w:eastAsia="zh-CN" w:bidi="ar"/>
        </w:rPr>
        <w:t>域贷款投放项目申报清单</w:t>
      </w:r>
    </w:p>
    <w:p w14:paraId="7EF2EB71"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填报单位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eastAsia="zh-CN" w:bidi="ar-SA"/>
        </w:rPr>
        <w:t>：</w:t>
      </w:r>
      <w:r>
        <w:rPr>
          <w:rFonts w:hint="eastAsia" w:cs="仿宋_GB2312"/>
          <w:kern w:val="2"/>
          <w:sz w:val="32"/>
          <w:szCs w:val="32"/>
          <w:lang w:val="en-US" w:eastAsia="zh-CN" w:bidi="ar-SA"/>
        </w:rPr>
        <w:t xml:space="preserve">                                                 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eastAsia="zh-CN" w:bidi="ar-SA"/>
        </w:rPr>
        <w:t>单位：</w:t>
      </w:r>
      <w:r>
        <w:rPr>
          <w:rFonts w:hint="eastAsia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eastAsia="zh-CN" w:bidi="ar-SA"/>
        </w:rPr>
        <w:t>万元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460"/>
        <w:gridCol w:w="461"/>
        <w:gridCol w:w="461"/>
        <w:gridCol w:w="461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703"/>
        <w:gridCol w:w="456"/>
        <w:gridCol w:w="456"/>
        <w:gridCol w:w="456"/>
        <w:gridCol w:w="936"/>
        <w:gridCol w:w="538"/>
        <w:gridCol w:w="536"/>
        <w:gridCol w:w="557"/>
        <w:gridCol w:w="456"/>
      </w:tblGrid>
      <w:tr w14:paraId="4AF50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  <w:vMerge w:val="restart"/>
            <w:noWrap w:val="0"/>
            <w:vAlign w:val="center"/>
          </w:tcPr>
          <w:p w14:paraId="6EFE3752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3691" w:type="dxa"/>
            <w:gridSpan w:val="8"/>
            <w:noWrap w:val="0"/>
            <w:vAlign w:val="center"/>
          </w:tcPr>
          <w:p w14:paraId="6B4D44D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项目主体信息</w:t>
            </w:r>
          </w:p>
        </w:tc>
        <w:tc>
          <w:tcPr>
            <w:tcW w:w="5323" w:type="dxa"/>
            <w:gridSpan w:val="11"/>
            <w:noWrap w:val="0"/>
            <w:vAlign w:val="center"/>
          </w:tcPr>
          <w:p w14:paraId="71F41F0B">
            <w:pPr>
              <w:tabs>
                <w:tab w:val="left" w:pos="3138"/>
              </w:tabs>
              <w:bidi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eastAsia="zh-CN" w:bidi="ar-SA"/>
              </w:rPr>
              <w:t>项目信息</w:t>
            </w:r>
          </w:p>
        </w:tc>
        <w:tc>
          <w:tcPr>
            <w:tcW w:w="3935" w:type="dxa"/>
            <w:gridSpan w:val="7"/>
            <w:noWrap w:val="0"/>
            <w:vAlign w:val="center"/>
          </w:tcPr>
          <w:p w14:paraId="6E35E26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贷款需求</w:t>
            </w:r>
          </w:p>
        </w:tc>
        <w:tc>
          <w:tcPr>
            <w:tcW w:w="456" w:type="dxa"/>
            <w:vMerge w:val="restart"/>
            <w:noWrap w:val="0"/>
            <w:vAlign w:val="center"/>
          </w:tcPr>
          <w:p w14:paraId="01E666E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5BD9A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  <w:vMerge w:val="continue"/>
            <w:noWrap w:val="0"/>
            <w:vAlign w:val="center"/>
          </w:tcPr>
          <w:p w14:paraId="421DA37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0" w:type="dxa"/>
            <w:noWrap w:val="0"/>
            <w:vAlign w:val="center"/>
          </w:tcPr>
          <w:p w14:paraId="75B8F20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项目主体类型</w:t>
            </w:r>
          </w:p>
        </w:tc>
        <w:tc>
          <w:tcPr>
            <w:tcW w:w="461" w:type="dxa"/>
            <w:noWrap w:val="0"/>
            <w:vAlign w:val="center"/>
          </w:tcPr>
          <w:p w14:paraId="07EE775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项目主体名称</w:t>
            </w:r>
          </w:p>
        </w:tc>
        <w:tc>
          <w:tcPr>
            <w:tcW w:w="461" w:type="dxa"/>
            <w:noWrap w:val="0"/>
            <w:vAlign w:val="center"/>
          </w:tcPr>
          <w:p w14:paraId="18CF15C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461" w:type="dxa"/>
            <w:noWrap w:val="0"/>
            <w:vAlign w:val="center"/>
          </w:tcPr>
          <w:p w14:paraId="7D11E85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项目主体所在省/市</w:t>
            </w:r>
          </w:p>
        </w:tc>
        <w:tc>
          <w:tcPr>
            <w:tcW w:w="462" w:type="dxa"/>
            <w:noWrap w:val="0"/>
            <w:vAlign w:val="center"/>
          </w:tcPr>
          <w:p w14:paraId="7C6AF25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项目主体所在市/区/县</w:t>
            </w:r>
          </w:p>
        </w:tc>
        <w:tc>
          <w:tcPr>
            <w:tcW w:w="462" w:type="dxa"/>
            <w:noWrap w:val="0"/>
            <w:vAlign w:val="center"/>
          </w:tcPr>
          <w:p w14:paraId="03D8793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项目主体所属行业代码</w:t>
            </w:r>
          </w:p>
        </w:tc>
        <w:tc>
          <w:tcPr>
            <w:tcW w:w="462" w:type="dxa"/>
            <w:noWrap w:val="0"/>
            <w:vAlign w:val="center"/>
          </w:tcPr>
          <w:p w14:paraId="6AEF43E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462" w:type="dxa"/>
            <w:noWrap w:val="0"/>
            <w:vAlign w:val="center"/>
          </w:tcPr>
          <w:p w14:paraId="1104B52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462" w:type="dxa"/>
            <w:noWrap w:val="0"/>
            <w:vAlign w:val="center"/>
          </w:tcPr>
          <w:p w14:paraId="6A619C2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462" w:type="dxa"/>
            <w:noWrap w:val="0"/>
            <w:vAlign w:val="center"/>
          </w:tcPr>
          <w:p w14:paraId="0AB0149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项目所在省/市</w:t>
            </w:r>
          </w:p>
        </w:tc>
        <w:tc>
          <w:tcPr>
            <w:tcW w:w="462" w:type="dxa"/>
            <w:noWrap w:val="0"/>
            <w:vAlign w:val="center"/>
          </w:tcPr>
          <w:p w14:paraId="3AA3350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项目所在市/区/县</w:t>
            </w:r>
          </w:p>
        </w:tc>
        <w:tc>
          <w:tcPr>
            <w:tcW w:w="462" w:type="dxa"/>
            <w:noWrap w:val="0"/>
            <w:vAlign w:val="center"/>
          </w:tcPr>
          <w:p w14:paraId="2E83BC7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项目所属行业</w:t>
            </w:r>
          </w:p>
        </w:tc>
        <w:tc>
          <w:tcPr>
            <w:tcW w:w="462" w:type="dxa"/>
            <w:noWrap w:val="0"/>
            <w:vAlign w:val="center"/>
          </w:tcPr>
          <w:p w14:paraId="3A2FF9F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项目所属方向</w:t>
            </w:r>
          </w:p>
        </w:tc>
        <w:tc>
          <w:tcPr>
            <w:tcW w:w="462" w:type="dxa"/>
            <w:noWrap w:val="0"/>
            <w:vAlign w:val="center"/>
          </w:tcPr>
          <w:p w14:paraId="70348B1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项目建设内容</w:t>
            </w:r>
          </w:p>
        </w:tc>
        <w:tc>
          <w:tcPr>
            <w:tcW w:w="462" w:type="dxa"/>
            <w:noWrap w:val="0"/>
            <w:vAlign w:val="center"/>
          </w:tcPr>
          <w:p w14:paraId="46808EC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项目预期成效</w:t>
            </w:r>
          </w:p>
        </w:tc>
        <w:tc>
          <w:tcPr>
            <w:tcW w:w="462" w:type="dxa"/>
            <w:noWrap w:val="0"/>
            <w:vAlign w:val="center"/>
          </w:tcPr>
          <w:p w14:paraId="48BF703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项目开工时间</w:t>
            </w:r>
          </w:p>
        </w:tc>
        <w:tc>
          <w:tcPr>
            <w:tcW w:w="462" w:type="dxa"/>
            <w:noWrap w:val="0"/>
            <w:vAlign w:val="center"/>
          </w:tcPr>
          <w:p w14:paraId="22D53AB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项目竣工时间</w:t>
            </w:r>
          </w:p>
        </w:tc>
        <w:tc>
          <w:tcPr>
            <w:tcW w:w="462" w:type="dxa"/>
            <w:noWrap w:val="0"/>
            <w:vAlign w:val="center"/>
          </w:tcPr>
          <w:p w14:paraId="0D7606B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项目总投资额</w:t>
            </w:r>
          </w:p>
        </w:tc>
        <w:tc>
          <w:tcPr>
            <w:tcW w:w="703" w:type="dxa"/>
            <w:noWrap w:val="0"/>
            <w:vAlign w:val="center"/>
          </w:tcPr>
          <w:p w14:paraId="2F8B471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2026年度计划总投资</w:t>
            </w:r>
          </w:p>
        </w:tc>
        <w:tc>
          <w:tcPr>
            <w:tcW w:w="456" w:type="dxa"/>
            <w:noWrap w:val="0"/>
            <w:vAlign w:val="center"/>
          </w:tcPr>
          <w:p w14:paraId="2D94CEB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贷款需求金额</w:t>
            </w:r>
          </w:p>
        </w:tc>
        <w:tc>
          <w:tcPr>
            <w:tcW w:w="456" w:type="dxa"/>
            <w:noWrap w:val="0"/>
            <w:vAlign w:val="center"/>
          </w:tcPr>
          <w:p w14:paraId="67D2F7B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资金预计使用时间</w:t>
            </w:r>
          </w:p>
        </w:tc>
        <w:tc>
          <w:tcPr>
            <w:tcW w:w="456" w:type="dxa"/>
            <w:noWrap w:val="0"/>
            <w:vAlign w:val="center"/>
          </w:tcPr>
          <w:p w14:paraId="7B4169A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资金用途</w:t>
            </w:r>
          </w:p>
        </w:tc>
        <w:tc>
          <w:tcPr>
            <w:tcW w:w="936" w:type="dxa"/>
            <w:noWrap w:val="0"/>
            <w:vAlign w:val="center"/>
          </w:tcPr>
          <w:p w14:paraId="7014AC3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贷</w:t>
            </w:r>
          </w:p>
          <w:p w14:paraId="7B2181E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款</w:t>
            </w:r>
          </w:p>
          <w:p w14:paraId="19E5FCD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期</w:t>
            </w:r>
          </w:p>
          <w:p w14:paraId="0C557E9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限</w:t>
            </w:r>
          </w:p>
          <w:p w14:paraId="6616F06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（年）</w:t>
            </w:r>
          </w:p>
        </w:tc>
        <w:tc>
          <w:tcPr>
            <w:tcW w:w="538" w:type="dxa"/>
            <w:noWrap w:val="0"/>
            <w:vAlign w:val="center"/>
          </w:tcPr>
          <w:p w14:paraId="3EC066A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意向银行1</w:t>
            </w:r>
          </w:p>
        </w:tc>
        <w:tc>
          <w:tcPr>
            <w:tcW w:w="536" w:type="dxa"/>
            <w:noWrap w:val="0"/>
            <w:vAlign w:val="center"/>
          </w:tcPr>
          <w:p w14:paraId="66FCDAB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意向银行</w:t>
            </w:r>
          </w:p>
          <w:p w14:paraId="3781EE4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2</w:t>
            </w:r>
          </w:p>
        </w:tc>
        <w:tc>
          <w:tcPr>
            <w:tcW w:w="557" w:type="dxa"/>
            <w:noWrap w:val="0"/>
            <w:vAlign w:val="center"/>
          </w:tcPr>
          <w:p w14:paraId="536F02F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意</w:t>
            </w:r>
          </w:p>
          <w:p w14:paraId="0829D68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向</w:t>
            </w:r>
          </w:p>
          <w:p w14:paraId="504A15C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银</w:t>
            </w:r>
          </w:p>
          <w:p w14:paraId="7236A14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行</w:t>
            </w:r>
          </w:p>
          <w:p w14:paraId="1D46E7E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3</w:t>
            </w:r>
          </w:p>
        </w:tc>
        <w:tc>
          <w:tcPr>
            <w:tcW w:w="456" w:type="dxa"/>
            <w:vMerge w:val="continue"/>
            <w:noWrap w:val="0"/>
            <w:vAlign w:val="center"/>
          </w:tcPr>
          <w:p w14:paraId="7CFCD3F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7265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  <w:noWrap w:val="0"/>
            <w:vAlign w:val="center"/>
          </w:tcPr>
          <w:p w14:paraId="618004D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60" w:type="dxa"/>
            <w:noWrap w:val="0"/>
            <w:vAlign w:val="center"/>
          </w:tcPr>
          <w:p w14:paraId="2DF6BAA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1" w:type="dxa"/>
            <w:noWrap w:val="0"/>
            <w:vAlign w:val="center"/>
          </w:tcPr>
          <w:p w14:paraId="4FECF0C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1" w:type="dxa"/>
            <w:noWrap w:val="0"/>
            <w:vAlign w:val="center"/>
          </w:tcPr>
          <w:p w14:paraId="61F21C3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1" w:type="dxa"/>
            <w:noWrap w:val="0"/>
            <w:vAlign w:val="center"/>
          </w:tcPr>
          <w:p w14:paraId="5AA36BA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79B9934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089B53A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2C6BD33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48906E6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7E3EDD0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1DAFB450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6B2AA2B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2A6046C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1E2BC15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6836B6D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4C23C66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097F070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6ABE7F0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5E0B399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03" w:type="dxa"/>
            <w:noWrap w:val="0"/>
            <w:vAlign w:val="center"/>
          </w:tcPr>
          <w:p w14:paraId="7A470FCC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6" w:type="dxa"/>
            <w:noWrap w:val="0"/>
            <w:vAlign w:val="center"/>
          </w:tcPr>
          <w:p w14:paraId="6A8671FD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6" w:type="dxa"/>
            <w:noWrap w:val="0"/>
            <w:vAlign w:val="center"/>
          </w:tcPr>
          <w:p w14:paraId="6E1789F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6" w:type="dxa"/>
            <w:noWrap w:val="0"/>
            <w:vAlign w:val="center"/>
          </w:tcPr>
          <w:p w14:paraId="43BD2A3C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36" w:type="dxa"/>
            <w:noWrap w:val="0"/>
            <w:vAlign w:val="center"/>
          </w:tcPr>
          <w:p w14:paraId="2054E48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38" w:type="dxa"/>
            <w:noWrap w:val="0"/>
            <w:vAlign w:val="center"/>
          </w:tcPr>
          <w:p w14:paraId="3CD9EE40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36" w:type="dxa"/>
            <w:noWrap w:val="0"/>
            <w:vAlign w:val="center"/>
          </w:tcPr>
          <w:p w14:paraId="421E096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57" w:type="dxa"/>
            <w:noWrap w:val="0"/>
            <w:vAlign w:val="center"/>
          </w:tcPr>
          <w:p w14:paraId="0FFB360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6" w:type="dxa"/>
            <w:noWrap w:val="0"/>
            <w:vAlign w:val="center"/>
          </w:tcPr>
          <w:p w14:paraId="0C8B51C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25D9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  <w:noWrap w:val="0"/>
            <w:vAlign w:val="center"/>
          </w:tcPr>
          <w:p w14:paraId="630FDBD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60" w:type="dxa"/>
            <w:noWrap w:val="0"/>
            <w:vAlign w:val="center"/>
          </w:tcPr>
          <w:p w14:paraId="5D21CEDD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1" w:type="dxa"/>
            <w:noWrap w:val="0"/>
            <w:vAlign w:val="center"/>
          </w:tcPr>
          <w:p w14:paraId="53636FA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1" w:type="dxa"/>
            <w:noWrap w:val="0"/>
            <w:vAlign w:val="center"/>
          </w:tcPr>
          <w:p w14:paraId="0435D51D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1" w:type="dxa"/>
            <w:noWrap w:val="0"/>
            <w:vAlign w:val="center"/>
          </w:tcPr>
          <w:p w14:paraId="5D8C8EF0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5FEB2A7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467B1E7C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5BDE6AE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4D115D6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1026E61B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177DCC0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7A7B1781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06A672FC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51752DC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5A506DA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21693770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6C57961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616A210C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00C4583C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03" w:type="dxa"/>
            <w:noWrap w:val="0"/>
            <w:vAlign w:val="center"/>
          </w:tcPr>
          <w:p w14:paraId="3FF9217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6" w:type="dxa"/>
            <w:noWrap w:val="0"/>
            <w:vAlign w:val="center"/>
          </w:tcPr>
          <w:p w14:paraId="4CA39D9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6" w:type="dxa"/>
            <w:noWrap w:val="0"/>
            <w:vAlign w:val="center"/>
          </w:tcPr>
          <w:p w14:paraId="47E21BF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6" w:type="dxa"/>
            <w:noWrap w:val="0"/>
            <w:vAlign w:val="center"/>
          </w:tcPr>
          <w:p w14:paraId="1FF5224B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36" w:type="dxa"/>
            <w:noWrap w:val="0"/>
            <w:vAlign w:val="center"/>
          </w:tcPr>
          <w:p w14:paraId="34C074AB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38" w:type="dxa"/>
            <w:noWrap w:val="0"/>
            <w:vAlign w:val="center"/>
          </w:tcPr>
          <w:p w14:paraId="7BB3869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36" w:type="dxa"/>
            <w:noWrap w:val="0"/>
            <w:vAlign w:val="center"/>
          </w:tcPr>
          <w:p w14:paraId="3DF2AD9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57" w:type="dxa"/>
            <w:noWrap w:val="0"/>
            <w:vAlign w:val="center"/>
          </w:tcPr>
          <w:p w14:paraId="1E27DC92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6" w:type="dxa"/>
            <w:noWrap w:val="0"/>
            <w:vAlign w:val="center"/>
          </w:tcPr>
          <w:p w14:paraId="1543B16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7431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  <w:noWrap w:val="0"/>
            <w:vAlign w:val="center"/>
          </w:tcPr>
          <w:p w14:paraId="66A38F5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60" w:type="dxa"/>
            <w:noWrap w:val="0"/>
            <w:vAlign w:val="center"/>
          </w:tcPr>
          <w:p w14:paraId="19910A9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1" w:type="dxa"/>
            <w:noWrap w:val="0"/>
            <w:vAlign w:val="center"/>
          </w:tcPr>
          <w:p w14:paraId="76C8D9C2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1" w:type="dxa"/>
            <w:noWrap w:val="0"/>
            <w:vAlign w:val="center"/>
          </w:tcPr>
          <w:p w14:paraId="2D4E4FE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1" w:type="dxa"/>
            <w:noWrap w:val="0"/>
            <w:vAlign w:val="center"/>
          </w:tcPr>
          <w:p w14:paraId="3706C3A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7C9D683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67FD1ED7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5748CE1D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25D024D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7F0944B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2348868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06694AA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3E166D5C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60B3F6B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32CF2991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713B920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4CF23B27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56EFCD0D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4754A7D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03" w:type="dxa"/>
            <w:noWrap w:val="0"/>
            <w:vAlign w:val="center"/>
          </w:tcPr>
          <w:p w14:paraId="28BD448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6" w:type="dxa"/>
            <w:noWrap w:val="0"/>
            <w:vAlign w:val="center"/>
          </w:tcPr>
          <w:p w14:paraId="796EEA9D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6" w:type="dxa"/>
            <w:noWrap w:val="0"/>
            <w:vAlign w:val="center"/>
          </w:tcPr>
          <w:p w14:paraId="543984E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6" w:type="dxa"/>
            <w:noWrap w:val="0"/>
            <w:vAlign w:val="center"/>
          </w:tcPr>
          <w:p w14:paraId="72027A5D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36" w:type="dxa"/>
            <w:noWrap w:val="0"/>
            <w:vAlign w:val="center"/>
          </w:tcPr>
          <w:p w14:paraId="2C8798E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38" w:type="dxa"/>
            <w:noWrap w:val="0"/>
            <w:vAlign w:val="center"/>
          </w:tcPr>
          <w:p w14:paraId="430C04A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36" w:type="dxa"/>
            <w:noWrap w:val="0"/>
            <w:vAlign w:val="center"/>
          </w:tcPr>
          <w:p w14:paraId="1701C7E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57" w:type="dxa"/>
            <w:noWrap w:val="0"/>
            <w:vAlign w:val="center"/>
          </w:tcPr>
          <w:p w14:paraId="2A86D31C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6" w:type="dxa"/>
            <w:noWrap w:val="0"/>
            <w:vAlign w:val="center"/>
          </w:tcPr>
          <w:p w14:paraId="7D807FA1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5424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  <w:noWrap w:val="0"/>
            <w:vAlign w:val="center"/>
          </w:tcPr>
          <w:p w14:paraId="3531CB7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60" w:type="dxa"/>
            <w:noWrap w:val="0"/>
            <w:vAlign w:val="center"/>
          </w:tcPr>
          <w:p w14:paraId="5F0D125B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1" w:type="dxa"/>
            <w:noWrap w:val="0"/>
            <w:vAlign w:val="center"/>
          </w:tcPr>
          <w:p w14:paraId="278BC91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1" w:type="dxa"/>
            <w:noWrap w:val="0"/>
            <w:vAlign w:val="center"/>
          </w:tcPr>
          <w:p w14:paraId="0F08B3C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1" w:type="dxa"/>
            <w:noWrap w:val="0"/>
            <w:vAlign w:val="center"/>
          </w:tcPr>
          <w:p w14:paraId="78EE2F5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23CC60E0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4DFF2DB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15B611E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562BEB9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7362D61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537F140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6FEA9A4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6E348C00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0600726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1FCD0330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2BE2575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52A690D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37BD7A8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16267AC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03" w:type="dxa"/>
            <w:noWrap w:val="0"/>
            <w:vAlign w:val="center"/>
          </w:tcPr>
          <w:p w14:paraId="33EC386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6" w:type="dxa"/>
            <w:noWrap w:val="0"/>
            <w:vAlign w:val="center"/>
          </w:tcPr>
          <w:p w14:paraId="208694F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6" w:type="dxa"/>
            <w:noWrap w:val="0"/>
            <w:vAlign w:val="center"/>
          </w:tcPr>
          <w:p w14:paraId="085640A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6" w:type="dxa"/>
            <w:noWrap w:val="0"/>
            <w:vAlign w:val="center"/>
          </w:tcPr>
          <w:p w14:paraId="4FF62FED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36" w:type="dxa"/>
            <w:noWrap w:val="0"/>
            <w:vAlign w:val="center"/>
          </w:tcPr>
          <w:p w14:paraId="5CE2627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38" w:type="dxa"/>
            <w:noWrap w:val="0"/>
            <w:vAlign w:val="center"/>
          </w:tcPr>
          <w:p w14:paraId="2D73AB00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36" w:type="dxa"/>
            <w:noWrap w:val="0"/>
            <w:vAlign w:val="center"/>
          </w:tcPr>
          <w:p w14:paraId="308C9B9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57" w:type="dxa"/>
            <w:noWrap w:val="0"/>
            <w:vAlign w:val="center"/>
          </w:tcPr>
          <w:p w14:paraId="24638721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6" w:type="dxa"/>
            <w:noWrap w:val="0"/>
            <w:vAlign w:val="center"/>
          </w:tcPr>
          <w:p w14:paraId="0F7239C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270C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  <w:noWrap w:val="0"/>
            <w:vAlign w:val="center"/>
          </w:tcPr>
          <w:p w14:paraId="544E32D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60" w:type="dxa"/>
            <w:noWrap w:val="0"/>
            <w:vAlign w:val="center"/>
          </w:tcPr>
          <w:p w14:paraId="27390AAB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1" w:type="dxa"/>
            <w:noWrap w:val="0"/>
            <w:vAlign w:val="center"/>
          </w:tcPr>
          <w:p w14:paraId="116E520D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1" w:type="dxa"/>
            <w:noWrap w:val="0"/>
            <w:vAlign w:val="center"/>
          </w:tcPr>
          <w:p w14:paraId="3F76AA8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1" w:type="dxa"/>
            <w:noWrap w:val="0"/>
            <w:vAlign w:val="center"/>
          </w:tcPr>
          <w:p w14:paraId="0BDBC55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724C2EB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267D573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649C61E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4CA3DFA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02F2485B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5130D2B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4BB7891C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335EC1DB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33419A1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4FA7E04C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04B26B51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32EE62B7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4C3218F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124FFC2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03" w:type="dxa"/>
            <w:noWrap w:val="0"/>
            <w:vAlign w:val="center"/>
          </w:tcPr>
          <w:p w14:paraId="7615661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6" w:type="dxa"/>
            <w:noWrap w:val="0"/>
            <w:vAlign w:val="center"/>
          </w:tcPr>
          <w:p w14:paraId="3A17230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6" w:type="dxa"/>
            <w:noWrap w:val="0"/>
            <w:vAlign w:val="center"/>
          </w:tcPr>
          <w:p w14:paraId="677B8E8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6" w:type="dxa"/>
            <w:noWrap w:val="0"/>
            <w:vAlign w:val="center"/>
          </w:tcPr>
          <w:p w14:paraId="222E3A1D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36" w:type="dxa"/>
            <w:noWrap w:val="0"/>
            <w:vAlign w:val="center"/>
          </w:tcPr>
          <w:p w14:paraId="320AE2A1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38" w:type="dxa"/>
            <w:noWrap w:val="0"/>
            <w:vAlign w:val="center"/>
          </w:tcPr>
          <w:p w14:paraId="435898A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36" w:type="dxa"/>
            <w:noWrap w:val="0"/>
            <w:vAlign w:val="center"/>
          </w:tcPr>
          <w:p w14:paraId="6CBBDB6D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57" w:type="dxa"/>
            <w:noWrap w:val="0"/>
            <w:vAlign w:val="center"/>
          </w:tcPr>
          <w:p w14:paraId="0A732BC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6" w:type="dxa"/>
            <w:noWrap w:val="0"/>
            <w:vAlign w:val="center"/>
          </w:tcPr>
          <w:p w14:paraId="39ED766B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E0AF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  <w:noWrap w:val="0"/>
            <w:vAlign w:val="center"/>
          </w:tcPr>
          <w:p w14:paraId="5978297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60" w:type="dxa"/>
            <w:noWrap w:val="0"/>
            <w:vAlign w:val="center"/>
          </w:tcPr>
          <w:p w14:paraId="065BFB6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1" w:type="dxa"/>
            <w:noWrap w:val="0"/>
            <w:vAlign w:val="center"/>
          </w:tcPr>
          <w:p w14:paraId="0E931F3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1" w:type="dxa"/>
            <w:noWrap w:val="0"/>
            <w:vAlign w:val="center"/>
          </w:tcPr>
          <w:p w14:paraId="4481C062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1" w:type="dxa"/>
            <w:noWrap w:val="0"/>
            <w:vAlign w:val="center"/>
          </w:tcPr>
          <w:p w14:paraId="67D6D8BD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3501588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614CD43C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3FDE5BD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1D1DF2E8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72D92A0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74C756E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1648C6C0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13E9366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061454D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5AA54172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5BBB8B60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724B40C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7DA29CED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777CF6C5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03" w:type="dxa"/>
            <w:noWrap w:val="0"/>
            <w:vAlign w:val="center"/>
          </w:tcPr>
          <w:p w14:paraId="5D592487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6" w:type="dxa"/>
            <w:noWrap w:val="0"/>
            <w:vAlign w:val="center"/>
          </w:tcPr>
          <w:p w14:paraId="13018E2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6" w:type="dxa"/>
            <w:noWrap w:val="0"/>
            <w:vAlign w:val="center"/>
          </w:tcPr>
          <w:p w14:paraId="7864253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6" w:type="dxa"/>
            <w:noWrap w:val="0"/>
            <w:vAlign w:val="center"/>
          </w:tcPr>
          <w:p w14:paraId="5884F99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36" w:type="dxa"/>
            <w:noWrap w:val="0"/>
            <w:vAlign w:val="center"/>
          </w:tcPr>
          <w:p w14:paraId="1505801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38" w:type="dxa"/>
            <w:noWrap w:val="0"/>
            <w:vAlign w:val="center"/>
          </w:tcPr>
          <w:p w14:paraId="67AFEF2B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36" w:type="dxa"/>
            <w:noWrap w:val="0"/>
            <w:vAlign w:val="center"/>
          </w:tcPr>
          <w:p w14:paraId="26B742CD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57" w:type="dxa"/>
            <w:noWrap w:val="0"/>
            <w:vAlign w:val="center"/>
          </w:tcPr>
          <w:p w14:paraId="4DCA3CC3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6" w:type="dxa"/>
            <w:noWrap w:val="0"/>
            <w:vAlign w:val="center"/>
          </w:tcPr>
          <w:p w14:paraId="1F902A07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8503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" w:type="dxa"/>
            <w:noWrap w:val="0"/>
            <w:vAlign w:val="center"/>
          </w:tcPr>
          <w:p w14:paraId="371E7F0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n-US" w:eastAsia="zh-CN"/>
              </w:rPr>
              <w:t>…</w:t>
            </w:r>
          </w:p>
        </w:tc>
        <w:tc>
          <w:tcPr>
            <w:tcW w:w="460" w:type="dxa"/>
            <w:noWrap w:val="0"/>
            <w:vAlign w:val="center"/>
          </w:tcPr>
          <w:p w14:paraId="13586851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1" w:type="dxa"/>
            <w:noWrap w:val="0"/>
            <w:vAlign w:val="center"/>
          </w:tcPr>
          <w:p w14:paraId="6977624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1" w:type="dxa"/>
            <w:noWrap w:val="0"/>
            <w:vAlign w:val="center"/>
          </w:tcPr>
          <w:p w14:paraId="483EFA7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1" w:type="dxa"/>
            <w:noWrap w:val="0"/>
            <w:vAlign w:val="center"/>
          </w:tcPr>
          <w:p w14:paraId="2A68E5F1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1BE9A9B1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54B5E70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06D34402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4C60AE1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3C03D1B7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6A1700A7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47B97DEB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48D725A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0E0CA60D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5FE66994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2E8B8BC7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009407C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4FF0C177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62" w:type="dxa"/>
            <w:noWrap w:val="0"/>
            <w:vAlign w:val="center"/>
          </w:tcPr>
          <w:p w14:paraId="08F266AB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03" w:type="dxa"/>
            <w:noWrap w:val="0"/>
            <w:vAlign w:val="center"/>
          </w:tcPr>
          <w:p w14:paraId="621210BE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6" w:type="dxa"/>
            <w:noWrap w:val="0"/>
            <w:vAlign w:val="center"/>
          </w:tcPr>
          <w:p w14:paraId="53711DAB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6" w:type="dxa"/>
            <w:noWrap w:val="0"/>
            <w:vAlign w:val="center"/>
          </w:tcPr>
          <w:p w14:paraId="1B68A787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6" w:type="dxa"/>
            <w:noWrap w:val="0"/>
            <w:vAlign w:val="center"/>
          </w:tcPr>
          <w:p w14:paraId="2C588001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36" w:type="dxa"/>
            <w:noWrap w:val="0"/>
            <w:vAlign w:val="center"/>
          </w:tcPr>
          <w:p w14:paraId="675CD440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38" w:type="dxa"/>
            <w:noWrap w:val="0"/>
            <w:vAlign w:val="center"/>
          </w:tcPr>
          <w:p w14:paraId="6AA4FC4B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36" w:type="dxa"/>
            <w:noWrap w:val="0"/>
            <w:vAlign w:val="center"/>
          </w:tcPr>
          <w:p w14:paraId="39761356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57" w:type="dxa"/>
            <w:noWrap w:val="0"/>
            <w:vAlign w:val="center"/>
          </w:tcPr>
          <w:p w14:paraId="24A7434F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56" w:type="dxa"/>
            <w:noWrap w:val="0"/>
            <w:vAlign w:val="center"/>
          </w:tcPr>
          <w:p w14:paraId="45FF1EFD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7C9DDF57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9D41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0755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30755B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02F57"/>
    <w:rsid w:val="23BA5744"/>
    <w:rsid w:val="2E8E1CA7"/>
    <w:rsid w:val="621F0E23"/>
    <w:rsid w:val="68C3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next w:val="1"/>
    <w:unhideWhenUsed/>
    <w:qFormat/>
    <w:uiPriority w:val="99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2026-06-26T07:35:06Z</dcterms:created>
  <dc:creator>yanglinyi</dc:creator>
  <cp:lastModifiedBy>tinykerman</cp:lastModifiedBy>
  <dcterms:modified xsi:type="dcterms:W3CDTF">2026-06-26T07:35:57Z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eyJoZGlkIjoiYjkxZDFiOTYwY2FkZGZkNDgxMzdmMWNlMjJhODM1NGIiLCJ1c2VySWQiOiIyNDQ5ODgwNDMifQ==</vt:lpwstr>
  </property>
  <property fmtid="{D5CDD505-2E9C-101B-9397-08002B2CF9AE}" pid="4" name="ICV">
    <vt:lpwstr>18CE2FAEF54940B1A214CCDDBB59F331_12</vt:lpwstr>
  </property>
</Properties>
</file>