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A71BC">
      <w:pP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5A8B9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pacing w:val="8"/>
          <w:sz w:val="60"/>
          <w:szCs w:val="21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pacing w:val="8"/>
          <w:sz w:val="60"/>
          <w:szCs w:val="21"/>
          <w:lang w:val="en-US" w:eastAsia="zh-CN"/>
        </w:rPr>
        <w:t>河南省住房城乡建设</w:t>
      </w:r>
    </w:p>
    <w:p w14:paraId="33E0D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spacing w:val="8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pacing w:val="8"/>
          <w:sz w:val="40"/>
          <w:szCs w:val="40"/>
          <w:lang w:val="en-US" w:eastAsia="zh-CN"/>
        </w:rPr>
        <w:t>新技术应用工程项目</w:t>
      </w:r>
    </w:p>
    <w:p w14:paraId="67E20C2A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bCs/>
          <w:color w:val="auto"/>
          <w:spacing w:val="8"/>
          <w:sz w:val="40"/>
          <w:szCs w:val="40"/>
        </w:rPr>
      </w:pPr>
    </w:p>
    <w:p w14:paraId="784A4AC3">
      <w:pPr>
        <w:spacing w:line="1080" w:lineRule="exact"/>
        <w:jc w:val="center"/>
        <w:rPr>
          <w:rFonts w:hint="default" w:ascii="Times New Roman" w:hAnsi="Times New Roman" w:eastAsia="方正小标宋简体" w:cs="Times New Roman"/>
          <w:color w:val="auto"/>
          <w:sz w:val="66"/>
          <w:szCs w:val="66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8"/>
          <w:sz w:val="66"/>
        </w:rPr>
        <w:t>申  报  书</w:t>
      </w:r>
    </w:p>
    <w:p w14:paraId="7E48CFCF">
      <w:pPr>
        <w:adjustRightInd w:val="0"/>
        <w:snapToGrid w:val="0"/>
        <w:ind w:firstLine="309" w:firstLineChars="100"/>
        <w:rPr>
          <w:rFonts w:hint="eastAsia" w:ascii="宋体" w:hAnsi="宋体" w:eastAsia="宋体" w:cs="宋体"/>
          <w:b/>
          <w:color w:val="auto"/>
          <w:sz w:val="32"/>
          <w:szCs w:val="32"/>
        </w:rPr>
      </w:pPr>
    </w:p>
    <w:tbl>
      <w:tblPr>
        <w:tblStyle w:val="6"/>
        <w:tblW w:w="6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4247"/>
      </w:tblGrid>
      <w:tr w14:paraId="2B435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5079B99">
            <w:pPr>
              <w:jc w:val="distribute"/>
              <w:rPr>
                <w:rFonts w:hint="default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A860D0C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E127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exac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119AFC6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  <w:t>第一</w:t>
            </w: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  <w:t>申报单位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4DE380D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  <w:t xml:space="preserve">                  （盖章）</w:t>
            </w:r>
          </w:p>
        </w:tc>
      </w:tr>
      <w:tr w14:paraId="19B9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D4590A7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4247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AEA61C2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082EB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3395CEF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  <w:t>推荐单位</w:t>
            </w:r>
          </w:p>
        </w:tc>
        <w:tc>
          <w:tcPr>
            <w:tcW w:w="4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1196BA0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lang w:val="en-US" w:eastAsia="zh-CN"/>
              </w:rPr>
              <w:t xml:space="preserve">                  （盖章）</w:t>
            </w:r>
          </w:p>
        </w:tc>
      </w:tr>
      <w:tr w14:paraId="66EBF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1CDC193">
            <w:pPr>
              <w:jc w:val="distribute"/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  <w:lang w:val="en-US" w:eastAsia="zh-CN"/>
              </w:rPr>
              <w:t>项目起止</w:t>
            </w:r>
            <w:r>
              <w:rPr>
                <w:rFonts w:hint="eastAsia" w:ascii="宋体" w:hAnsi="宋体" w:eastAsia="宋体" w:cs="宋体"/>
                <w:bCs/>
                <w:color w:val="auto"/>
                <w:sz w:val="32"/>
                <w:szCs w:val="32"/>
              </w:rPr>
              <w:t>时间</w:t>
            </w:r>
          </w:p>
        </w:tc>
        <w:tc>
          <w:tcPr>
            <w:tcW w:w="42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9423838">
            <w:pPr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</w:rPr>
            </w:pPr>
          </w:p>
        </w:tc>
      </w:tr>
    </w:tbl>
    <w:p w14:paraId="2FF84EA7">
      <w:pPr>
        <w:adjustRightInd w:val="0"/>
        <w:snapToGrid w:val="0"/>
        <w:rPr>
          <w:rFonts w:hint="default" w:ascii="Times New Roman" w:hAnsi="Times New Roman" w:cs="Times New Roman"/>
          <w:color w:val="auto"/>
          <w:szCs w:val="32"/>
          <w:lang w:val="en-US" w:eastAsia="zh-CN"/>
        </w:rPr>
      </w:pPr>
    </w:p>
    <w:p w14:paraId="2551D2BE">
      <w:pPr>
        <w:tabs>
          <w:tab w:val="left" w:pos="6580"/>
          <w:tab w:val="left" w:pos="6780"/>
        </w:tabs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21AC9046">
      <w:pPr>
        <w:tabs>
          <w:tab w:val="left" w:pos="6580"/>
          <w:tab w:val="left" w:pos="6780"/>
        </w:tabs>
        <w:snapToGrid w:val="0"/>
        <w:spacing w:line="60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078CD6D4">
      <w:pPr>
        <w:snapToGrid/>
        <w:spacing w:before="0" w:beforeLines="-2147483648" w:line="240" w:lineRule="auto"/>
        <w:jc w:val="center"/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eastAsia="zh-CN"/>
        </w:rPr>
        <w:t>河南省住房和城乡建设厅</w:t>
      </w:r>
    </w:p>
    <w:p w14:paraId="1AA684AB">
      <w:pPr>
        <w:snapToGrid/>
        <w:spacing w:before="0" w:beforeLines="-2147483648" w:line="240" w:lineRule="auto"/>
        <w:jc w:val="center"/>
        <w:rPr>
          <w:rFonts w:hint="default" w:ascii="Times New Roman" w:hAnsi="Times New Roman" w:eastAsia="宋体" w:cs="Times New Roman"/>
          <w:b w:val="0"/>
          <w:bCs/>
          <w:color w:val="auto"/>
          <w:sz w:val="24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30"/>
          <w:szCs w:val="30"/>
          <w:lang w:val="en-US" w:eastAsia="zh-CN"/>
        </w:rPr>
        <w:t>2026年7月</w:t>
      </w:r>
    </w:p>
    <w:p w14:paraId="281BA6AF">
      <w:pPr>
        <w:tabs>
          <w:tab w:val="left" w:pos="6580"/>
          <w:tab w:val="left" w:pos="6780"/>
        </w:tabs>
        <w:snapToGrid w:val="0"/>
        <w:spacing w:line="60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46969F53">
      <w:pPr>
        <w:spacing w:line="7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填 报 说 明</w:t>
      </w:r>
    </w:p>
    <w:p w14:paraId="357D7E0E"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09A4088">
      <w:pPr>
        <w:spacing w:line="560" w:lineRule="exact"/>
        <w:ind w:firstLine="618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一、申报书内容应实事求是，表述明确。</w:t>
      </w:r>
    </w:p>
    <w:p w14:paraId="11F7CF2F">
      <w:pPr>
        <w:pStyle w:val="2"/>
        <w:snapToGrid w:val="0"/>
        <w:spacing w:line="560" w:lineRule="exact"/>
        <w:ind w:firstLine="618" w:firstLineChars="200"/>
        <w:rPr>
          <w:rFonts w:hint="default" w:ascii="Times New Roman" w:hAnsi="Times New Roman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</w:rPr>
        <w:t>二、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新技术、新工艺、新材料和新产品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，具有示范带动和引领作用，具备可复制可推广性。</w:t>
      </w:r>
    </w:p>
    <w:p w14:paraId="113D8AB5">
      <w:pPr>
        <w:pStyle w:val="2"/>
        <w:snapToGrid w:val="0"/>
        <w:spacing w:line="560" w:lineRule="exact"/>
        <w:ind w:firstLine="618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  <w:lang w:eastAsia="zh-CN"/>
        </w:rPr>
        <w:t>三、</w:t>
      </w:r>
      <w:r>
        <w:rPr>
          <w:rFonts w:hint="default" w:ascii="Times New Roman" w:hAnsi="Times New Roman" w:cs="Times New Roman"/>
          <w:color w:val="auto"/>
          <w:szCs w:val="32"/>
        </w:rPr>
        <w:t>符合工程建设管理程序，开工手续齐全，规划、施工图等审查合格，</w:t>
      </w:r>
      <w:r>
        <w:rPr>
          <w:rFonts w:hint="default" w:ascii="Times New Roman" w:hAnsi="Times New Roman" w:cs="Times New Roman"/>
          <w:color w:val="auto"/>
          <w:szCs w:val="32"/>
          <w:lang w:eastAsia="zh-CN"/>
        </w:rPr>
        <w:t>无</w:t>
      </w:r>
      <w:r>
        <w:rPr>
          <w:rFonts w:hint="default" w:ascii="Times New Roman" w:hAnsi="Times New Roman" w:cs="Times New Roman"/>
          <w:color w:val="auto"/>
          <w:szCs w:val="32"/>
        </w:rPr>
        <w:t>质量、安全责任事故。</w:t>
      </w:r>
    </w:p>
    <w:p w14:paraId="70A888FE">
      <w:pPr>
        <w:pStyle w:val="3"/>
        <w:rPr>
          <w:rFonts w:hint="default" w:ascii="Times New Roman" w:hAnsi="Times New Roman" w:cs="Times New Roman"/>
        </w:rPr>
        <w:sectPr>
          <w:pgSz w:w="11906" w:h="16838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4"/>
        </w:sectPr>
      </w:pPr>
    </w:p>
    <w:tbl>
      <w:tblPr>
        <w:tblStyle w:val="6"/>
        <w:tblW w:w="8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960"/>
        <w:gridCol w:w="24"/>
        <w:gridCol w:w="596"/>
        <w:gridCol w:w="1360"/>
        <w:gridCol w:w="1086"/>
        <w:gridCol w:w="1415"/>
        <w:gridCol w:w="1034"/>
        <w:gridCol w:w="1411"/>
      </w:tblGrid>
      <w:tr w14:paraId="7BA6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8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A5902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</w:rPr>
              <w:t>一、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</w:rPr>
              <w:t>基本情况</w:t>
            </w:r>
          </w:p>
        </w:tc>
      </w:tr>
      <w:tr w14:paraId="3DB7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922B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建筑类型</w:t>
            </w: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095B">
            <w:pPr>
              <w:snapToGrid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新建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改建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扩建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</w:p>
        </w:tc>
      </w:tr>
      <w:tr w14:paraId="7971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904F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E1CC">
            <w:pPr>
              <w:snapToGrid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居住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公建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居住、公建都有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</w:p>
        </w:tc>
      </w:tr>
      <w:tr w14:paraId="2751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6B606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项目名称</w:t>
            </w: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CE308">
            <w:pPr>
              <w:snapToGrid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7735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1254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项目地址</w:t>
            </w: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95F54">
            <w:pPr>
              <w:snapToGrid w:val="0"/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CA3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261" w:hRule="atLeast"/>
          <w:jc w:val="center"/>
        </w:trPr>
        <w:tc>
          <w:tcPr>
            <w:tcW w:w="19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E91A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实施时间</w:t>
            </w: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A4BB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项目立项时间：</w:t>
            </w:r>
          </w:p>
          <w:p w14:paraId="6AD5F8BC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项目竣工时间：</w:t>
            </w:r>
          </w:p>
          <w:p w14:paraId="3253815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项目目前进展情况：</w:t>
            </w:r>
          </w:p>
        </w:tc>
      </w:tr>
      <w:tr w14:paraId="732E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5296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气候区</w:t>
            </w:r>
          </w:p>
        </w:tc>
        <w:tc>
          <w:tcPr>
            <w:tcW w:w="6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</w:tcMar>
            <w:vAlign w:val="center"/>
          </w:tcPr>
          <w:p w14:paraId="6127BAEC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寒冷地区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夏热冬冷地区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</w:p>
        </w:tc>
      </w:tr>
      <w:tr w14:paraId="4A23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F9B5D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总建筑面积（m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）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221DD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76B8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技术应用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面积（m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）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C95B8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449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9D8A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总投资（万元）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BEF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5D7D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增量成本（元/m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）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33FC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335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644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864B3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可再生能源的类型及使用量占建筑总能耗的比例（%）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08164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EB4F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3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CAAA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是否发生重大质量安全事故</w:t>
            </w:r>
          </w:p>
        </w:tc>
        <w:tc>
          <w:tcPr>
            <w:tcW w:w="4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05D2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是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否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</w:p>
        </w:tc>
      </w:tr>
      <w:tr w14:paraId="1EB9B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3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FC71F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是否拖欠工资和工程款</w:t>
            </w:r>
          </w:p>
        </w:tc>
        <w:tc>
          <w:tcPr>
            <w:tcW w:w="4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4AAE9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是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否</w:t>
            </w:r>
            <w:r>
              <w:rPr>
                <w:rFonts w:hint="eastAsia" w:ascii="华文中宋" w:hAnsi="华文中宋" w:eastAsia="华文中宋" w:cs="华文中宋"/>
                <w:b w:val="0"/>
                <w:bCs/>
                <w:color w:val="auto"/>
                <w:sz w:val="32"/>
                <w:szCs w:val="32"/>
                <w:lang w:eastAsia="zh-CN"/>
              </w:rPr>
              <w:t>□</w:t>
            </w:r>
          </w:p>
        </w:tc>
      </w:tr>
      <w:tr w14:paraId="307A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8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2758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二、参建单位</w:t>
            </w:r>
          </w:p>
        </w:tc>
      </w:tr>
      <w:tr w14:paraId="3EE04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6772C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建设单位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188D0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539D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3F312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设计单位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F2ABD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B63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7A9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勘察单位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ED2C7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54C1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4562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监理单位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268C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759F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5D5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监督单位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6225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8E3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8B02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施工单位</w:t>
            </w:r>
          </w:p>
        </w:tc>
        <w:tc>
          <w:tcPr>
            <w:tcW w:w="69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9758C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57D7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8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80BDB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三、项目联系信息</w:t>
            </w:r>
          </w:p>
        </w:tc>
      </w:tr>
      <w:tr w14:paraId="3B49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BAE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通讯地址</w:t>
            </w:r>
          </w:p>
        </w:tc>
        <w:tc>
          <w:tcPr>
            <w:tcW w:w="44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E3FD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5917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邮编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0FF0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608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0BFD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负责人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5DB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CA4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电话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8BFC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5373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手机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7784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EA0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9448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联系人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CA019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0651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电话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5B27D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0592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手机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4AD7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2E6F8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8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12545">
            <w:pPr>
              <w:spacing w:line="32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四、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计划进度与安排</w:t>
            </w:r>
          </w:p>
        </w:tc>
      </w:tr>
      <w:tr w14:paraId="03C2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E9BC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起止年度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8BF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内容安排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B80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起止年度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C053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内容安排</w:t>
            </w:r>
          </w:p>
        </w:tc>
      </w:tr>
      <w:tr w14:paraId="50D2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FE2F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24331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CA0B1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65163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C8D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9101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E078B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4AB6F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7664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0292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3D90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3520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161C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35E9A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77D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7" w:hRule="exact"/>
          <w:jc w:val="center"/>
        </w:trPr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3696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69AA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7E515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F08E9"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</w:tbl>
    <w:p w14:paraId="26B5D110">
      <w:p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br w:type="page"/>
      </w:r>
    </w:p>
    <w:tbl>
      <w:tblPr>
        <w:tblStyle w:val="6"/>
        <w:tblW w:w="9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9613"/>
      </w:tblGrid>
      <w:tr w14:paraId="1FE8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96" w:hRule="atLeast"/>
          <w:jc w:val="center"/>
        </w:trPr>
        <w:tc>
          <w:tcPr>
            <w:tcW w:w="96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73B6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458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概况</w:t>
            </w:r>
          </w:p>
          <w:p w14:paraId="6010638F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458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（地理位置、用地面积、建筑面积、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技术应用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面积、工程性质、工程投资、结构形式、开发与建设周期等情况）</w:t>
            </w:r>
          </w:p>
          <w:p w14:paraId="1336A405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32E0749A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74C95602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7734B536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392092D2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2159EEAF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631B45AE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6449E9B2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368A58E8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454FCDC6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48BAC23E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7C00192D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45DB0576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10AE2588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6808D7D2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26816E8A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1AEC34CE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3C57E7B5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0072808B">
            <w:pPr>
              <w:snapToGrid w:val="0"/>
              <w:spacing w:line="560" w:lineRule="exact"/>
              <w:ind w:firstLine="0" w:firstLineChars="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5F8D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12099" w:hRule="exact"/>
          <w:jc w:val="center"/>
        </w:trPr>
        <w:tc>
          <w:tcPr>
            <w:tcW w:w="9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C6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8" w:firstLineChars="20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六、应用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内容简介</w:t>
            </w:r>
          </w:p>
          <w:p w14:paraId="325A459B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8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（重点实施技术类别、重点实施技术工作计划、拟采用的科技成果推广项目内容等）</w:t>
            </w:r>
          </w:p>
          <w:p w14:paraId="19BED1B6">
            <w:pPr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05F34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059" w:hRule="atLeast"/>
          <w:jc w:val="center"/>
        </w:trPr>
        <w:tc>
          <w:tcPr>
            <w:tcW w:w="9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927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458" w:firstLineChars="20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七、项目创新点、推广价值和综合效益分析介绍</w:t>
            </w:r>
          </w:p>
          <w:p w14:paraId="533666E8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1、项目创新点</w:t>
            </w:r>
          </w:p>
        </w:tc>
      </w:tr>
      <w:tr w14:paraId="489A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3915" w:hRule="atLeast"/>
          <w:jc w:val="center"/>
        </w:trPr>
        <w:tc>
          <w:tcPr>
            <w:tcW w:w="96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85230B6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2、项目推广价值</w:t>
            </w:r>
          </w:p>
        </w:tc>
      </w:tr>
      <w:tr w14:paraId="06AD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292" w:hRule="exact"/>
          <w:jc w:val="center"/>
        </w:trPr>
        <w:tc>
          <w:tcPr>
            <w:tcW w:w="9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3CCAC">
            <w:pPr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3、综合效益分析</w:t>
            </w:r>
          </w:p>
          <w:p w14:paraId="790F5C0C">
            <w:pPr>
              <w:adjustRightInd w:val="0"/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（1）技术经济分析</w:t>
            </w:r>
          </w:p>
          <w:p w14:paraId="431747AE">
            <w:pPr>
              <w:adjustRightInd w:val="0"/>
              <w:snapToGrid w:val="0"/>
              <w:spacing w:line="560" w:lineRule="exact"/>
              <w:ind w:firstLine="458" w:firstLineChars="200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包括项目投资概算，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技术应用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增量成本概算（说明计算基准），资金落实情况（银行贷款、企业自筹和地方政府资金支持）等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。</w:t>
            </w:r>
          </w:p>
          <w:p w14:paraId="52C952AB">
            <w:pPr>
              <w:adjustRightInd w:val="0"/>
              <w:snapToGrid w:val="0"/>
              <w:spacing w:line="560" w:lineRule="exact"/>
              <w:ind w:firstLine="458" w:firstLineChars="2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（2）综合效益分析</w:t>
            </w:r>
          </w:p>
          <w:p w14:paraId="05F33412">
            <w:pPr>
              <w:adjustRightInd w:val="0"/>
              <w:snapToGrid w:val="0"/>
              <w:spacing w:line="560" w:lineRule="exact"/>
              <w:ind w:firstLine="458" w:firstLineChars="200"/>
              <w:outlineLvl w:val="2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包括经济效益，环境效益，社会效益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。</w:t>
            </w:r>
          </w:p>
        </w:tc>
      </w:tr>
    </w:tbl>
    <w:p w14:paraId="64E99DE4">
      <w:pPr>
        <w:snapToGrid w:val="0"/>
        <w:spacing w:line="360" w:lineRule="auto"/>
        <w:rPr>
          <w:rFonts w:hint="default" w:ascii="Times New Roman" w:hAnsi="Times New Roman" w:cs="Times New Roman"/>
          <w:bCs/>
          <w:color w:val="auto"/>
          <w:sz w:val="24"/>
        </w:rPr>
        <w:sectPr>
          <w:pgSz w:w="11906" w:h="16838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4"/>
        </w:sectPr>
      </w:pPr>
    </w:p>
    <w:p w14:paraId="1392AB1C">
      <w:pPr>
        <w:snapToGrid w:val="0"/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>八、项目主要参加人员</w:t>
      </w:r>
    </w:p>
    <w:tbl>
      <w:tblPr>
        <w:tblStyle w:val="6"/>
        <w:tblW w:w="14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005"/>
        <w:gridCol w:w="1005"/>
        <w:gridCol w:w="769"/>
        <w:gridCol w:w="1447"/>
        <w:gridCol w:w="1620"/>
        <w:gridCol w:w="1680"/>
        <w:gridCol w:w="1620"/>
        <w:gridCol w:w="3036"/>
        <w:gridCol w:w="2200"/>
      </w:tblGrid>
      <w:tr w14:paraId="6309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912BC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  <w:lang w:val="en-US" w:eastAsia="zh-CN"/>
              </w:rPr>
              <w:t>排序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7F07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2D50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7872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829D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CFF58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E09F0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现从事专业</w:t>
            </w: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6F29F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E31C9">
            <w:pPr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 w:val="0"/>
                <w:color w:val="auto"/>
                <w:sz w:val="24"/>
                <w:szCs w:val="24"/>
              </w:rPr>
              <w:t>项目中承担的任务</w:t>
            </w:r>
          </w:p>
        </w:tc>
      </w:tr>
      <w:tr w14:paraId="3F6B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73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D7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5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7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3E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C8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36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D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993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6473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69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C9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17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C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D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7D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A2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0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BAF3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708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26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3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9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14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64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3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A0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3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70D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298D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8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C2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E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F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3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9F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ABA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870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7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91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5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E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56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8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C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26BC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507D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CA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5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D6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69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5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CF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C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DDD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B67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8E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D4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1A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6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4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A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6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69F5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4EB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F4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3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1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A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C8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E1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3C7A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0BF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D6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A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11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F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F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3D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D89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B0E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3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E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EA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4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A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7C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6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F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1EA7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0A814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2F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D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53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A5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2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4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C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4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2751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</w:tbl>
    <w:p w14:paraId="6AAA744B">
      <w:pPr>
        <w:snapToGrid w:val="0"/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highlight w:val="none"/>
          <w:lang w:val="en-US" w:eastAsia="zh-CN"/>
        </w:rPr>
        <w:sectPr>
          <w:pgSz w:w="16838" w:h="11906" w:orient="landscape"/>
          <w:pgMar w:top="1797" w:right="1440" w:bottom="1797" w:left="1440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Cs/>
          <w:color w:val="auto"/>
          <w:sz w:val="24"/>
          <w:highlight w:val="none"/>
          <w:lang w:eastAsia="zh-CN"/>
        </w:rPr>
        <w:t>注：</w:t>
      </w:r>
      <w:r>
        <w:rPr>
          <w:rFonts w:hint="default" w:ascii="Times New Roman" w:hAnsi="Times New Roman" w:eastAsia="宋体" w:cs="Times New Roman"/>
          <w:bCs/>
          <w:color w:val="auto"/>
          <w:sz w:val="24"/>
          <w:highlight w:val="none"/>
          <w:lang w:val="en-US" w:eastAsia="zh-CN"/>
        </w:rPr>
        <w:t>项目主要参加人员</w:t>
      </w:r>
      <w:r>
        <w:rPr>
          <w:rFonts w:hint="eastAsia" w:ascii="Times New Roman" w:hAnsi="Times New Roman" w:eastAsia="宋体" w:cs="Times New Roman"/>
          <w:bCs/>
          <w:color w:val="auto"/>
          <w:sz w:val="24"/>
          <w:highlight w:val="none"/>
          <w:lang w:val="en-US" w:eastAsia="zh-CN"/>
        </w:rPr>
        <w:t>不超过15人。</w:t>
      </w:r>
    </w:p>
    <w:p w14:paraId="4F97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8" w:firstLineChars="20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>、项目承担单位及合作单位（未加盖公章的单位不予认可）</w:t>
      </w:r>
    </w:p>
    <w:tbl>
      <w:tblPr>
        <w:tblStyle w:val="6"/>
        <w:tblW w:w="9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2899"/>
        <w:gridCol w:w="1096"/>
        <w:gridCol w:w="1442"/>
        <w:gridCol w:w="2911"/>
      </w:tblGrid>
      <w:tr w14:paraId="19CF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0" w:type="dxa"/>
            <w:noWrap w:val="0"/>
            <w:vAlign w:val="center"/>
          </w:tcPr>
          <w:p w14:paraId="6587658D">
            <w:pPr>
              <w:pStyle w:val="3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899" w:type="dxa"/>
            <w:noWrap w:val="0"/>
            <w:vAlign w:val="center"/>
          </w:tcPr>
          <w:p w14:paraId="2BCDFB07">
            <w:pPr>
              <w:pStyle w:val="3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单位（公章）</w:t>
            </w:r>
          </w:p>
        </w:tc>
        <w:tc>
          <w:tcPr>
            <w:tcW w:w="1096" w:type="dxa"/>
            <w:noWrap w:val="0"/>
            <w:vAlign w:val="center"/>
          </w:tcPr>
          <w:p w14:paraId="16A9C661">
            <w:pPr>
              <w:pStyle w:val="3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442" w:type="dxa"/>
            <w:noWrap w:val="0"/>
            <w:vAlign w:val="center"/>
          </w:tcPr>
          <w:p w14:paraId="274E6DA9">
            <w:pPr>
              <w:pStyle w:val="3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911" w:type="dxa"/>
            <w:noWrap w:val="0"/>
            <w:vAlign w:val="center"/>
          </w:tcPr>
          <w:p w14:paraId="31716358">
            <w:pPr>
              <w:pStyle w:val="3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通讯地址、邮编</w:t>
            </w:r>
          </w:p>
        </w:tc>
      </w:tr>
      <w:tr w14:paraId="5911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383F1EB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4A2E15B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55D221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2498738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143AF35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2D18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006A3E5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26A66C1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C45B1E2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7636241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0E26CC31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B42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0" w:type="dxa"/>
            <w:noWrap w:val="0"/>
            <w:vAlign w:val="center"/>
          </w:tcPr>
          <w:p w14:paraId="76E6ECF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6CDB1B9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293779E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6B02280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67FAA05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2DC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6DD260E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16403C5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5B0B7FF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3FD6C389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3A39C7B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49C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6095BB7E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6CF2F79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C3E7D3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66EBEFD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63AF2CB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6F76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0" w:type="dxa"/>
            <w:noWrap w:val="0"/>
            <w:vAlign w:val="center"/>
          </w:tcPr>
          <w:p w14:paraId="648A49A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4DC7D8D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76ED10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553E70B2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66B61520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74327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30" w:type="dxa"/>
            <w:noWrap w:val="0"/>
            <w:vAlign w:val="center"/>
          </w:tcPr>
          <w:p w14:paraId="7C2AA7A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0DDB1ADA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DB2E7F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0BBBE73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48BF804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3B2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47425A36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365DA093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0E6830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70CCEF2B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785EC0D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E546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692A4B5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1378CF0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717C30C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2F033FBC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1078E4E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52F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2E8B46A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41D21DA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CC7E73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246ACFC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6293E51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3BB1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30" w:type="dxa"/>
            <w:noWrap w:val="0"/>
            <w:vAlign w:val="center"/>
          </w:tcPr>
          <w:p w14:paraId="2983A07E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185CCE4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E83C99F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52F138D5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2627727F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11006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730" w:type="dxa"/>
            <w:noWrap w:val="0"/>
            <w:vAlign w:val="center"/>
          </w:tcPr>
          <w:p w14:paraId="25C36002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3487AE7D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FBAFB54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1442" w:type="dxa"/>
            <w:noWrap w:val="0"/>
            <w:vAlign w:val="center"/>
          </w:tcPr>
          <w:p w14:paraId="03E3B13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  <w:tc>
          <w:tcPr>
            <w:tcW w:w="2911" w:type="dxa"/>
            <w:noWrap w:val="0"/>
            <w:vAlign w:val="center"/>
          </w:tcPr>
          <w:p w14:paraId="1801520E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</w:tbl>
    <w:p w14:paraId="04E8300E">
      <w:pPr>
        <w:pStyle w:val="3"/>
        <w:ind w:firstLine="617"/>
        <w:rPr>
          <w:rFonts w:hint="default" w:ascii="Times New Roman" w:hAnsi="Times New Roman" w:eastAsia="宋体" w:cs="Times New Roman"/>
          <w:color w:val="auto"/>
        </w:rPr>
      </w:pPr>
    </w:p>
    <w:p w14:paraId="3AF8BABF">
      <w:pPr>
        <w:pStyle w:val="3"/>
        <w:ind w:firstLine="617"/>
        <w:rPr>
          <w:rFonts w:hint="default" w:ascii="Times New Roman" w:hAnsi="Times New Roman" w:eastAsia="宋体" w:cs="Times New Roman"/>
          <w:color w:val="auto"/>
        </w:rPr>
        <w:sectPr>
          <w:footerReference r:id="rId3" w:type="first"/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0400CCF3">
      <w:pPr>
        <w:ind w:firstLine="458" w:firstLineChars="200"/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4"/>
          <w:szCs w:val="24"/>
          <w:lang w:val="en-US" w:eastAsia="zh-CN"/>
        </w:rPr>
        <w:t>十、审查意见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8960"/>
      </w:tblGrid>
      <w:tr w14:paraId="5DB27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703" w:hRule="atLeast"/>
          <w:jc w:val="center"/>
        </w:trPr>
        <w:tc>
          <w:tcPr>
            <w:tcW w:w="8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EDBFF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  <w:p w14:paraId="13E9FBBF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申报单位意见</w:t>
            </w:r>
          </w:p>
          <w:p w14:paraId="50854AAD">
            <w:pPr>
              <w:tabs>
                <w:tab w:val="left" w:pos="3299"/>
              </w:tabs>
              <w:spacing w:before="2009" w:beforeLines="700" w:line="440" w:lineRule="exact"/>
              <w:ind w:firstLine="3435" w:firstLineChars="150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单位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）：</w:t>
            </w:r>
          </w:p>
          <w:p w14:paraId="2C1115D2">
            <w:pPr>
              <w:wordWrap/>
              <w:spacing w:before="574" w:beforeLines="200" w:line="4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年   月   日</w:t>
            </w:r>
          </w:p>
          <w:p w14:paraId="2D6335C6">
            <w:pPr>
              <w:spacing w:before="574" w:beforeLines="200" w:line="440" w:lineRule="exact"/>
              <w:ind w:firstLine="5725" w:firstLineChars="2500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  <w:tr w14:paraId="41AA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703" w:hRule="atLeast"/>
          <w:jc w:val="center"/>
        </w:trPr>
        <w:tc>
          <w:tcPr>
            <w:tcW w:w="8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DDBF26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</w:p>
          <w:p w14:paraId="65955865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>推荐单位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意见</w:t>
            </w:r>
          </w:p>
          <w:p w14:paraId="27ED08BC">
            <w:pPr>
              <w:tabs>
                <w:tab w:val="left" w:pos="3299"/>
              </w:tabs>
              <w:spacing w:before="2009" w:beforeLines="700" w:line="440" w:lineRule="exact"/>
              <w:ind w:firstLine="3435" w:firstLineChars="1500"/>
              <w:jc w:val="both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单位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eastAsia="zh-CN"/>
              </w:rPr>
              <w:t>）：</w:t>
            </w:r>
          </w:p>
          <w:p w14:paraId="08384AB3">
            <w:pPr>
              <w:wordWrap/>
              <w:spacing w:before="574" w:beforeLines="200" w:line="440" w:lineRule="exact"/>
              <w:jc w:val="center"/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  <w:t>年   月   日</w:t>
            </w:r>
          </w:p>
          <w:p w14:paraId="2E687CBD">
            <w:pPr>
              <w:spacing w:before="574" w:beforeLines="200" w:line="44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</w:rPr>
            </w:pPr>
          </w:p>
        </w:tc>
      </w:tr>
    </w:tbl>
    <w:p w14:paraId="516F2C34">
      <w:pPr>
        <w:ind w:firstLine="458" w:firstLineChars="200"/>
        <w:rPr>
          <w:rFonts w:hint="default" w:ascii="Times New Roman" w:hAnsi="Times New Roman" w:eastAsia="宋体" w:cs="Times New Roman"/>
          <w:color w:val="auto"/>
          <w:sz w:val="24"/>
        </w:rPr>
      </w:pPr>
    </w:p>
    <w:p w14:paraId="14FB7F67">
      <w:pPr>
        <w:ind w:firstLine="458" w:firstLineChars="200"/>
        <w:rPr>
          <w:rFonts w:hint="default" w:ascii="Times New Roman" w:hAnsi="Times New Roman" w:eastAsia="宋体" w:cs="Times New Roman"/>
          <w:color w:val="auto"/>
          <w:sz w:val="24"/>
        </w:rPr>
        <w:sectPr>
          <w:footnotePr>
            <w:numRestart w:val="eachPage"/>
          </w:footnotePr>
          <w:pgSz w:w="11907" w:h="16840"/>
          <w:pgMar w:top="2098" w:right="1588" w:bottom="2098" w:left="1588" w:header="851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287" w:charSpace="-2370"/>
        </w:sectPr>
      </w:pPr>
    </w:p>
    <w:p w14:paraId="24E6A153">
      <w:pPr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信 息 表</w:t>
      </w:r>
      <w:bookmarkStart w:id="0" w:name="_GoBack"/>
      <w:bookmarkEnd w:id="0"/>
    </w:p>
    <w:tbl>
      <w:tblPr>
        <w:tblStyle w:val="6"/>
        <w:tblW w:w="12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820"/>
        <w:gridCol w:w="1679"/>
        <w:gridCol w:w="2756"/>
        <w:gridCol w:w="1232"/>
        <w:gridCol w:w="1445"/>
        <w:gridCol w:w="972"/>
        <w:gridCol w:w="1571"/>
      </w:tblGrid>
      <w:tr w14:paraId="15132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EDD9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9469D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2CEA9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项目信息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7311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lang w:val="en-US" w:eastAsia="zh-CN" w:bidi="ar"/>
              </w:rPr>
              <w:t>应用技术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内容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118B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承担单位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DB03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计划进度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8D7E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AD47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联系方式</w:t>
            </w:r>
          </w:p>
        </w:tc>
      </w:tr>
      <w:tr w14:paraId="527FA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  <w:jc w:val="center"/>
        </w:trPr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BEC1B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35EB0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0FB85">
            <w:pPr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包括地址和楼号及面积等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D118">
            <w:pPr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F421F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8CBD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lang w:bidi="ar"/>
              </w:rPr>
              <w:t>年 月-年 月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87566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56FD8"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Cs w:val="21"/>
              </w:rPr>
            </w:pPr>
          </w:p>
        </w:tc>
      </w:tr>
    </w:tbl>
    <w:p w14:paraId="261BA12C"/>
    <w:sectPr>
      <w:headerReference r:id="rId4" w:type="default"/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5DDA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E6023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C5B8F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30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C5B8F">
                    <w:pPr>
                      <w:pStyle w:val="4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30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AB8E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C231E"/>
    <w:rsid w:val="728C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eastAsia="仿宋_GB2312"/>
      <w:sz w:val="32"/>
      <w:szCs w:val="20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after="120" w:line="353" w:lineRule="auto"/>
      <w:ind w:firstLine="576" w:firstLineChars="200"/>
    </w:pPr>
    <w:rPr>
      <w:rFonts w:ascii="Calibri" w:hAnsi="Calibri" w:eastAsia="仿宋_GB2312" w:cs="Times New Roman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2026-07-28T09:50:00Z</dcterms:created>
  <dc:creator>zyl小鲤</dc:creator>
  <cp:lastModifiedBy>zyl小鲤</cp:lastModifiedBy>
  <dcterms:modified xsi:type="dcterms:W3CDTF">2026-07-28T09:53:16Z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4769CA3C52DE4A4F8E0E26F908EE521E_11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